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98" w:rsidRDefault="00C27C68">
      <w:r>
        <w:t>Assignment: 3</w:t>
      </w:r>
    </w:p>
    <w:p w:rsidR="00C27C68" w:rsidRDefault="00C27C68">
      <w:r>
        <w:t>Name</w:t>
      </w:r>
      <w:proofErr w:type="gramStart"/>
      <w:r>
        <w:t>:_</w:t>
      </w:r>
      <w:proofErr w:type="gramEnd"/>
      <w:r>
        <w:t>________________________________</w:t>
      </w:r>
      <w:r>
        <w:tab/>
      </w:r>
      <w:r>
        <w:tab/>
      </w:r>
      <w:r>
        <w:tab/>
      </w:r>
      <w:r>
        <w:tab/>
      </w:r>
      <w:r>
        <w:tab/>
      </w:r>
      <w:r>
        <w:tab/>
      </w:r>
      <w:r>
        <w:tab/>
        <w:t>Hour:______</w:t>
      </w:r>
    </w:p>
    <w:p w:rsidR="00C27C68" w:rsidRPr="00F63CB7" w:rsidRDefault="00C27C68" w:rsidP="00C27C68">
      <w:pPr>
        <w:jc w:val="center"/>
        <w:rPr>
          <w:b/>
        </w:rPr>
      </w:pPr>
      <w:r w:rsidRPr="00F63CB7">
        <w:rPr>
          <w:b/>
        </w:rPr>
        <w:t>The Eye</w:t>
      </w:r>
    </w:p>
    <w:p w:rsidR="00C27C68" w:rsidRDefault="00F63CB7">
      <w:r>
        <w:rPr>
          <w:noProof/>
          <w:lang w:eastAsia="zh-TW"/>
        </w:rPr>
        <w:pict>
          <v:shapetype id="_x0000_t202" coordsize="21600,21600" o:spt="202" path="m,l,21600r21600,l21600,xe">
            <v:stroke joinstyle="miter"/>
            <v:path gradientshapeok="t" o:connecttype="rect"/>
          </v:shapetype>
          <v:shape id="_x0000_s1027" type="#_x0000_t202" style="position:absolute;margin-left:267pt;margin-top:66.15pt;width:275.55pt;height:184.5pt;z-index:251660288;mso-width-relative:margin;mso-height-relative:margin" stroked="f">
            <v:textbox>
              <w:txbxContent>
                <w:p w:rsidR="00F63CB7" w:rsidRDefault="00F63CB7" w:rsidP="00F63CB7">
                  <w:pPr>
                    <w:pStyle w:val="ListParagraph"/>
                    <w:numPr>
                      <w:ilvl w:val="0"/>
                      <w:numId w:val="2"/>
                    </w:numPr>
                    <w:spacing w:line="480" w:lineRule="auto"/>
                  </w:pPr>
                  <w:r>
                    <w:t>_________________________________</w:t>
                  </w:r>
                </w:p>
                <w:p w:rsidR="00F63CB7" w:rsidRDefault="00F63CB7" w:rsidP="00F63CB7">
                  <w:pPr>
                    <w:pStyle w:val="ListParagraph"/>
                    <w:numPr>
                      <w:ilvl w:val="0"/>
                      <w:numId w:val="2"/>
                    </w:numPr>
                    <w:spacing w:line="480" w:lineRule="auto"/>
                  </w:pPr>
                  <w:r>
                    <w:t>_________________________________</w:t>
                  </w:r>
                </w:p>
                <w:p w:rsidR="00F63CB7" w:rsidRDefault="00F63CB7" w:rsidP="00F63CB7">
                  <w:pPr>
                    <w:pStyle w:val="ListParagraph"/>
                    <w:numPr>
                      <w:ilvl w:val="0"/>
                      <w:numId w:val="2"/>
                    </w:numPr>
                    <w:spacing w:line="480" w:lineRule="auto"/>
                  </w:pPr>
                  <w:r>
                    <w:t>_________________________________</w:t>
                  </w:r>
                </w:p>
                <w:p w:rsidR="00F63CB7" w:rsidRDefault="00F63CB7" w:rsidP="00F63CB7">
                  <w:pPr>
                    <w:pStyle w:val="ListParagraph"/>
                    <w:numPr>
                      <w:ilvl w:val="0"/>
                      <w:numId w:val="2"/>
                    </w:numPr>
                    <w:spacing w:line="480" w:lineRule="auto"/>
                  </w:pPr>
                  <w:r>
                    <w:t>_________________________________</w:t>
                  </w:r>
                </w:p>
                <w:p w:rsidR="00F63CB7" w:rsidRDefault="00F63CB7" w:rsidP="00F63CB7">
                  <w:pPr>
                    <w:pStyle w:val="ListParagraph"/>
                    <w:numPr>
                      <w:ilvl w:val="0"/>
                      <w:numId w:val="2"/>
                    </w:numPr>
                    <w:spacing w:line="480" w:lineRule="auto"/>
                  </w:pPr>
                  <w:r>
                    <w:t>_________________________________</w:t>
                  </w:r>
                </w:p>
                <w:p w:rsidR="00F63CB7" w:rsidRDefault="00F63CB7" w:rsidP="00F63CB7">
                  <w:pPr>
                    <w:pStyle w:val="ListParagraph"/>
                    <w:numPr>
                      <w:ilvl w:val="0"/>
                      <w:numId w:val="3"/>
                    </w:numPr>
                    <w:spacing w:line="480" w:lineRule="auto"/>
                    <w:ind w:left="720"/>
                  </w:pPr>
                  <w:r>
                    <w:t>_________________________________</w:t>
                  </w:r>
                </w:p>
                <w:p w:rsidR="00F63CB7" w:rsidRDefault="00F63CB7" w:rsidP="00F63CB7">
                  <w:pPr>
                    <w:pStyle w:val="ListParagraph"/>
                    <w:numPr>
                      <w:ilvl w:val="0"/>
                      <w:numId w:val="3"/>
                    </w:numPr>
                    <w:spacing w:line="480" w:lineRule="auto"/>
                    <w:ind w:left="720"/>
                  </w:pPr>
                  <w:r>
                    <w:t>_________________________________</w:t>
                  </w:r>
                </w:p>
              </w:txbxContent>
            </v:textbox>
          </v:shape>
        </w:pict>
      </w:r>
      <w:r w:rsidR="00C27C68">
        <w:t>We have been studying all about light and the electromagnetic spectrum. The only part of the electromagnetic spectrum we can see with our naked eyes is visible light. But how does it actually travel into our eye? How do we see different colors/shades of things? What does it mean to be nearsighted or farsighted? You will discover the answers to these questions today.</w:t>
      </w:r>
    </w:p>
    <w:p w:rsidR="00C27C68" w:rsidRDefault="00C27C68" w:rsidP="00C27C68">
      <w:pPr>
        <w:pStyle w:val="ListParagraph"/>
        <w:numPr>
          <w:ilvl w:val="0"/>
          <w:numId w:val="1"/>
        </w:numPr>
      </w:pPr>
      <w:r>
        <w:t>Label the following parts of the eye.</w:t>
      </w:r>
      <w:r w:rsidR="00F63CB7">
        <w:rPr>
          <w:noProof/>
        </w:rPr>
        <w:pict>
          <v:shape id="_x0000_s1026" style="position:absolute;left:0;text-align:left;margin-left:46.5pt;margin-top:7.4pt;width:43.5pt;height:49.15pt;z-index:251658240;mso-position-horizontal-relative:text;mso-position-vertical-relative:text" coordsize="870,983" path="m195,164hdc299,122,406,86,510,44,706,54,781,,870,134v-5,15,-5,33,-15,45c844,193,816,192,810,209v-20,57,-18,120,-30,180c767,454,748,519,735,584v-18,89,-12,124,-60,195c670,819,675,862,660,899v-27,68,-136,15,-180,c425,735,513,983,435,809,401,733,392,645,360,569,338,519,301,465,270,419v-5,-25,-2,-53,-15,-75c214,272,73,340,15,359v5,-15,,-41,15,-45c52,308,132,419,150,434v74,62,98,34,225,45c359,588,374,609,270,644,116,632,73,663,,554,5,459,6,364,15,269,26,147,167,63,270,29v2,,126,24,135,30c420,69,435,104,435,104hal630,74e" fillcolor="white [3212]" strokecolor="white [3212]">
            <v:path arrowok="t"/>
          </v:shape>
        </w:pict>
      </w:r>
    </w:p>
    <w:p w:rsidR="00C27C68" w:rsidRDefault="00C27C68" w:rsidP="00C27C68">
      <w:r>
        <w:rPr>
          <w:noProof/>
        </w:rPr>
        <w:drawing>
          <wp:inline distT="0" distB="0" distL="0" distR="0">
            <wp:extent cx="2428875" cy="1989165"/>
            <wp:effectExtent l="19050" t="0" r="9525" b="0"/>
            <wp:docPr id="1" name="Picture 1" descr="http://www.rudyard.org/wp-content/uploads/2013/09/ey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dyard.org/wp-content/uploads/2013/09/eye-diagram.gif"/>
                    <pic:cNvPicPr>
                      <a:picLocks noChangeAspect="1" noChangeArrowheads="1"/>
                    </pic:cNvPicPr>
                  </pic:nvPicPr>
                  <pic:blipFill>
                    <a:blip r:embed="rId5" cstate="print"/>
                    <a:srcRect/>
                    <a:stretch>
                      <a:fillRect/>
                    </a:stretch>
                  </pic:blipFill>
                  <pic:spPr bwMode="auto">
                    <a:xfrm>
                      <a:off x="0" y="0"/>
                      <a:ext cx="2428875" cy="1989165"/>
                    </a:xfrm>
                    <a:prstGeom prst="rect">
                      <a:avLst/>
                    </a:prstGeom>
                    <a:noFill/>
                    <a:ln w="9525">
                      <a:noFill/>
                      <a:miter lim="800000"/>
                      <a:headEnd/>
                      <a:tailEnd/>
                    </a:ln>
                  </pic:spPr>
                </pic:pic>
              </a:graphicData>
            </a:graphic>
          </wp:inline>
        </w:drawing>
      </w:r>
    </w:p>
    <w:p w:rsidR="00F63CB7" w:rsidRDefault="00C27C68" w:rsidP="00F63CB7">
      <w:pPr>
        <w:pStyle w:val="ListParagraph"/>
        <w:numPr>
          <w:ilvl w:val="0"/>
          <w:numId w:val="1"/>
        </w:numPr>
      </w:pPr>
      <w:r>
        <w:t>What path does light take through the eye to create an image in your brain? Use the following terms in the correct order: lens, pupil, cornea, retina, optic nerve.</w:t>
      </w:r>
    </w:p>
    <w:p w:rsidR="00F63CB7" w:rsidRDefault="00F63CB7" w:rsidP="00F63CB7"/>
    <w:p w:rsidR="00C27C68" w:rsidRDefault="00C27C68" w:rsidP="00C27C68">
      <w:pPr>
        <w:pStyle w:val="ListParagraph"/>
        <w:numPr>
          <w:ilvl w:val="0"/>
          <w:numId w:val="1"/>
        </w:numPr>
      </w:pPr>
      <w:r>
        <w:t>Describe the following parts of your eye.</w:t>
      </w:r>
    </w:p>
    <w:p w:rsidR="00C27C68" w:rsidRDefault="00C27C68" w:rsidP="00C27C68">
      <w:pPr>
        <w:pStyle w:val="ListParagraph"/>
        <w:numPr>
          <w:ilvl w:val="1"/>
          <w:numId w:val="1"/>
        </w:numPr>
      </w:pPr>
      <w:r>
        <w:t xml:space="preserve">Cornea – </w:t>
      </w:r>
      <w:r w:rsidR="00F63CB7">
        <w:br/>
      </w:r>
    </w:p>
    <w:p w:rsidR="00C27C68" w:rsidRDefault="00C27C68" w:rsidP="00C27C68">
      <w:pPr>
        <w:pStyle w:val="ListParagraph"/>
        <w:numPr>
          <w:ilvl w:val="1"/>
          <w:numId w:val="1"/>
        </w:numPr>
      </w:pPr>
      <w:r>
        <w:t xml:space="preserve">Pupil – </w:t>
      </w:r>
      <w:r w:rsidR="00F63CB7">
        <w:br/>
      </w:r>
    </w:p>
    <w:p w:rsidR="00C27C68" w:rsidRDefault="00C27C68" w:rsidP="00C27C68">
      <w:pPr>
        <w:pStyle w:val="ListParagraph"/>
        <w:numPr>
          <w:ilvl w:val="1"/>
          <w:numId w:val="1"/>
        </w:numPr>
      </w:pPr>
      <w:r>
        <w:t xml:space="preserve">Lens – </w:t>
      </w:r>
      <w:r w:rsidR="00F63CB7">
        <w:br/>
      </w:r>
    </w:p>
    <w:p w:rsidR="00C27C68" w:rsidRDefault="00C27C68" w:rsidP="00C27C68">
      <w:pPr>
        <w:pStyle w:val="ListParagraph"/>
        <w:numPr>
          <w:ilvl w:val="1"/>
          <w:numId w:val="1"/>
        </w:numPr>
      </w:pPr>
      <w:r>
        <w:t xml:space="preserve">Retina – </w:t>
      </w:r>
      <w:r w:rsidR="00F63CB7">
        <w:br/>
      </w:r>
    </w:p>
    <w:p w:rsidR="00C27C68" w:rsidRDefault="00C27C68" w:rsidP="00F63CB7">
      <w:pPr>
        <w:pStyle w:val="ListParagraph"/>
        <w:numPr>
          <w:ilvl w:val="0"/>
          <w:numId w:val="1"/>
        </w:numPr>
        <w:spacing w:line="480" w:lineRule="auto"/>
      </w:pPr>
      <w:r>
        <w:t xml:space="preserve">Next to the following options put C if it describes a property of cones or </w:t>
      </w:r>
      <w:proofErr w:type="gramStart"/>
      <w:r>
        <w:t>a</w:t>
      </w:r>
      <w:proofErr w:type="gramEnd"/>
      <w:r>
        <w:t xml:space="preserve"> R if it describes a property of rods. </w:t>
      </w:r>
    </w:p>
    <w:p w:rsidR="00C27C68" w:rsidRDefault="00C27C68" w:rsidP="00F63CB7">
      <w:pPr>
        <w:pStyle w:val="ListParagraph"/>
        <w:numPr>
          <w:ilvl w:val="1"/>
          <w:numId w:val="1"/>
        </w:numPr>
        <w:spacing w:line="480" w:lineRule="auto"/>
      </w:pPr>
      <w:r>
        <w:t>There are approximately 120 million in your eye</w:t>
      </w:r>
      <w:r>
        <w:tab/>
      </w:r>
      <w:r>
        <w:tab/>
      </w:r>
      <w:r>
        <w:tab/>
        <w:t>___________________________</w:t>
      </w:r>
    </w:p>
    <w:p w:rsidR="00C27C68" w:rsidRDefault="00C27C68" w:rsidP="00F63CB7">
      <w:pPr>
        <w:pStyle w:val="ListParagraph"/>
        <w:numPr>
          <w:ilvl w:val="1"/>
          <w:numId w:val="1"/>
        </w:numPr>
        <w:spacing w:line="480" w:lineRule="auto"/>
      </w:pPr>
      <w:r>
        <w:t>There are approximately 6-7 million in your eye</w:t>
      </w:r>
      <w:r>
        <w:tab/>
      </w:r>
      <w:r>
        <w:tab/>
      </w:r>
      <w:r>
        <w:tab/>
        <w:t>___________________________</w:t>
      </w:r>
    </w:p>
    <w:p w:rsidR="00C27C68" w:rsidRDefault="00C27C68" w:rsidP="00F63CB7">
      <w:pPr>
        <w:pStyle w:val="ListParagraph"/>
        <w:numPr>
          <w:ilvl w:val="1"/>
          <w:numId w:val="1"/>
        </w:numPr>
        <w:spacing w:line="480" w:lineRule="auto"/>
      </w:pPr>
      <w:r>
        <w:t>They are sensitive to low light</w:t>
      </w:r>
      <w:r>
        <w:tab/>
      </w:r>
      <w:r>
        <w:tab/>
      </w:r>
      <w:r>
        <w:tab/>
      </w:r>
      <w:r>
        <w:tab/>
      </w:r>
      <w:r>
        <w:tab/>
        <w:t>___________________________</w:t>
      </w:r>
    </w:p>
    <w:p w:rsidR="00C27C68" w:rsidRDefault="00C27C68" w:rsidP="00F63CB7">
      <w:pPr>
        <w:pStyle w:val="ListParagraph"/>
        <w:numPr>
          <w:ilvl w:val="1"/>
          <w:numId w:val="1"/>
        </w:numPr>
        <w:spacing w:line="480" w:lineRule="auto"/>
      </w:pPr>
      <w:r>
        <w:t>They are sensitive to color</w:t>
      </w:r>
      <w:r>
        <w:tab/>
      </w:r>
      <w:r>
        <w:tab/>
      </w:r>
      <w:r>
        <w:tab/>
      </w:r>
      <w:r>
        <w:tab/>
      </w:r>
      <w:r>
        <w:tab/>
        <w:t>___________________________</w:t>
      </w:r>
    </w:p>
    <w:p w:rsidR="00C27C68" w:rsidRDefault="00C27C68" w:rsidP="00F63CB7">
      <w:pPr>
        <w:pStyle w:val="ListParagraph"/>
        <w:numPr>
          <w:ilvl w:val="1"/>
          <w:numId w:val="1"/>
        </w:numPr>
        <w:spacing w:line="480" w:lineRule="auto"/>
      </w:pPr>
      <w:r>
        <w:t>They are centrally located in your eye</w:t>
      </w:r>
      <w:r>
        <w:tab/>
      </w:r>
      <w:r>
        <w:tab/>
      </w:r>
      <w:r>
        <w:tab/>
      </w:r>
      <w:r>
        <w:tab/>
        <w:t>___________________________</w:t>
      </w:r>
    </w:p>
    <w:p w:rsidR="00F63CB7" w:rsidRDefault="00F63CB7" w:rsidP="00F63CB7">
      <w:pPr>
        <w:pStyle w:val="ListParagraph"/>
      </w:pPr>
    </w:p>
    <w:p w:rsidR="00C27C68" w:rsidRDefault="00C27C68" w:rsidP="00C27C68">
      <w:pPr>
        <w:pStyle w:val="ListParagraph"/>
        <w:numPr>
          <w:ilvl w:val="0"/>
          <w:numId w:val="1"/>
        </w:numPr>
      </w:pPr>
      <w:r>
        <w:t>Fill out the following chart about the common eye problems.</w:t>
      </w:r>
    </w:p>
    <w:tbl>
      <w:tblPr>
        <w:tblStyle w:val="TableGrid"/>
        <w:tblW w:w="0" w:type="auto"/>
        <w:tblInd w:w="720" w:type="dxa"/>
        <w:tblLook w:val="04A0"/>
      </w:tblPr>
      <w:tblGrid>
        <w:gridCol w:w="2261"/>
        <w:gridCol w:w="3877"/>
        <w:gridCol w:w="4128"/>
      </w:tblGrid>
      <w:tr w:rsidR="00F63CB7" w:rsidTr="00F63CB7">
        <w:trPr>
          <w:trHeight w:val="538"/>
        </w:trPr>
        <w:tc>
          <w:tcPr>
            <w:tcW w:w="2261" w:type="dxa"/>
          </w:tcPr>
          <w:p w:rsidR="00C27C68" w:rsidRDefault="00C27C68" w:rsidP="00C27C68">
            <w:pPr>
              <w:pStyle w:val="ListParagraph"/>
              <w:ind w:left="0"/>
            </w:pPr>
          </w:p>
        </w:tc>
        <w:tc>
          <w:tcPr>
            <w:tcW w:w="3877" w:type="dxa"/>
          </w:tcPr>
          <w:p w:rsidR="00C27C68" w:rsidRDefault="00C27C68" w:rsidP="00C27C68">
            <w:pPr>
              <w:pStyle w:val="ListParagraph"/>
              <w:ind w:left="0"/>
            </w:pPr>
            <w:r>
              <w:t xml:space="preserve">Nearsightedness </w:t>
            </w:r>
          </w:p>
        </w:tc>
        <w:tc>
          <w:tcPr>
            <w:tcW w:w="4128" w:type="dxa"/>
          </w:tcPr>
          <w:p w:rsidR="00C27C68" w:rsidRDefault="00C27C68" w:rsidP="00C27C68">
            <w:pPr>
              <w:pStyle w:val="ListParagraph"/>
              <w:ind w:left="0"/>
            </w:pPr>
            <w:r>
              <w:t xml:space="preserve">Farsightedness </w:t>
            </w:r>
          </w:p>
        </w:tc>
      </w:tr>
      <w:tr w:rsidR="00F63CB7" w:rsidTr="00F63CB7">
        <w:trPr>
          <w:trHeight w:val="1143"/>
        </w:trPr>
        <w:tc>
          <w:tcPr>
            <w:tcW w:w="2261" w:type="dxa"/>
          </w:tcPr>
          <w:p w:rsidR="00C27C68" w:rsidRDefault="00C27C68" w:rsidP="00C27C68">
            <w:pPr>
              <w:pStyle w:val="ListParagraph"/>
              <w:ind w:left="0"/>
            </w:pPr>
            <w:r>
              <w:t>What is the other name it goes by?</w:t>
            </w:r>
          </w:p>
        </w:tc>
        <w:tc>
          <w:tcPr>
            <w:tcW w:w="3877" w:type="dxa"/>
          </w:tcPr>
          <w:p w:rsidR="00C27C68" w:rsidRDefault="00C27C68" w:rsidP="00C27C68">
            <w:pPr>
              <w:pStyle w:val="ListParagraph"/>
              <w:ind w:left="0"/>
            </w:pPr>
          </w:p>
        </w:tc>
        <w:tc>
          <w:tcPr>
            <w:tcW w:w="4128" w:type="dxa"/>
          </w:tcPr>
          <w:p w:rsidR="00C27C68" w:rsidRDefault="00C27C68" w:rsidP="00C27C68">
            <w:pPr>
              <w:pStyle w:val="ListParagraph"/>
              <w:ind w:left="0"/>
            </w:pPr>
          </w:p>
        </w:tc>
      </w:tr>
      <w:tr w:rsidR="00F63CB7" w:rsidTr="00F63CB7">
        <w:trPr>
          <w:trHeight w:val="2354"/>
        </w:trPr>
        <w:tc>
          <w:tcPr>
            <w:tcW w:w="2261" w:type="dxa"/>
          </w:tcPr>
          <w:p w:rsidR="00C27C68" w:rsidRDefault="00C27C68" w:rsidP="00C27C68">
            <w:pPr>
              <w:pStyle w:val="ListParagraph"/>
              <w:ind w:left="0"/>
            </w:pPr>
            <w:r>
              <w:t>What causes it?</w:t>
            </w:r>
          </w:p>
        </w:tc>
        <w:tc>
          <w:tcPr>
            <w:tcW w:w="3877" w:type="dxa"/>
          </w:tcPr>
          <w:p w:rsidR="00C27C68" w:rsidRDefault="00C27C68" w:rsidP="00C27C68">
            <w:pPr>
              <w:pStyle w:val="ListParagraph"/>
              <w:ind w:left="0"/>
            </w:pPr>
          </w:p>
          <w:p w:rsidR="00F63CB7" w:rsidRDefault="00F63CB7" w:rsidP="00C27C68">
            <w:pPr>
              <w:pStyle w:val="ListParagraph"/>
              <w:ind w:left="0"/>
            </w:pPr>
          </w:p>
          <w:p w:rsidR="00F63CB7" w:rsidRDefault="00F63CB7" w:rsidP="00C27C68">
            <w:pPr>
              <w:pStyle w:val="ListParagraph"/>
              <w:ind w:left="0"/>
            </w:pPr>
          </w:p>
          <w:p w:rsidR="00F63CB7" w:rsidRDefault="00F63CB7" w:rsidP="00C27C68">
            <w:pPr>
              <w:pStyle w:val="ListParagraph"/>
              <w:ind w:left="0"/>
            </w:pPr>
          </w:p>
        </w:tc>
        <w:tc>
          <w:tcPr>
            <w:tcW w:w="4128" w:type="dxa"/>
          </w:tcPr>
          <w:p w:rsidR="00C27C68" w:rsidRDefault="00C27C68" w:rsidP="00C27C68">
            <w:pPr>
              <w:pStyle w:val="ListParagraph"/>
              <w:ind w:left="0"/>
            </w:pPr>
          </w:p>
        </w:tc>
      </w:tr>
      <w:tr w:rsidR="00C27C68" w:rsidTr="00F63CB7">
        <w:trPr>
          <w:trHeight w:val="2421"/>
        </w:trPr>
        <w:tc>
          <w:tcPr>
            <w:tcW w:w="2261" w:type="dxa"/>
          </w:tcPr>
          <w:p w:rsidR="00C27C68" w:rsidRDefault="00C27C68" w:rsidP="00C27C68">
            <w:pPr>
              <w:pStyle w:val="ListParagraph"/>
              <w:ind w:left="0"/>
            </w:pPr>
            <w:r>
              <w:t xml:space="preserve">What is the “problem” </w:t>
            </w:r>
            <w:proofErr w:type="gramStart"/>
            <w:r>
              <w:t>is</w:t>
            </w:r>
            <w:proofErr w:type="gramEnd"/>
            <w:r>
              <w:t xml:space="preserve"> causes to eye sight? </w:t>
            </w:r>
          </w:p>
        </w:tc>
        <w:tc>
          <w:tcPr>
            <w:tcW w:w="3877" w:type="dxa"/>
          </w:tcPr>
          <w:p w:rsidR="00C27C68" w:rsidRDefault="00C27C68" w:rsidP="00C27C68">
            <w:pPr>
              <w:pStyle w:val="ListParagraph"/>
              <w:ind w:left="0"/>
            </w:pPr>
          </w:p>
          <w:p w:rsidR="00F63CB7" w:rsidRDefault="00F63CB7" w:rsidP="00C27C68">
            <w:pPr>
              <w:pStyle w:val="ListParagraph"/>
              <w:ind w:left="0"/>
            </w:pPr>
          </w:p>
          <w:p w:rsidR="00F63CB7" w:rsidRDefault="00F63CB7" w:rsidP="00C27C68">
            <w:pPr>
              <w:pStyle w:val="ListParagraph"/>
              <w:ind w:left="0"/>
            </w:pPr>
          </w:p>
          <w:p w:rsidR="00F63CB7" w:rsidRDefault="00F63CB7" w:rsidP="00C27C68">
            <w:pPr>
              <w:pStyle w:val="ListParagraph"/>
              <w:ind w:left="0"/>
            </w:pPr>
          </w:p>
        </w:tc>
        <w:tc>
          <w:tcPr>
            <w:tcW w:w="4128" w:type="dxa"/>
          </w:tcPr>
          <w:p w:rsidR="00C27C68" w:rsidRDefault="00C27C68" w:rsidP="00C27C68">
            <w:pPr>
              <w:pStyle w:val="ListParagraph"/>
              <w:ind w:left="0"/>
            </w:pPr>
          </w:p>
        </w:tc>
      </w:tr>
    </w:tbl>
    <w:p w:rsidR="00C27C68" w:rsidRDefault="00C27C68" w:rsidP="00C27C68">
      <w:pPr>
        <w:pStyle w:val="ListParagraph"/>
      </w:pPr>
    </w:p>
    <w:sectPr w:rsidR="00C27C68" w:rsidSect="00C27C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5FE7"/>
    <w:multiLevelType w:val="hybridMultilevel"/>
    <w:tmpl w:val="A842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84ABC"/>
    <w:multiLevelType w:val="hybridMultilevel"/>
    <w:tmpl w:val="80EA329C"/>
    <w:lvl w:ilvl="0" w:tplc="EC5AEB7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012AC4"/>
    <w:multiLevelType w:val="hybridMultilevel"/>
    <w:tmpl w:val="F14A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drawingGridHorizontalSpacing w:val="110"/>
  <w:displayHorizontalDrawingGridEvery w:val="2"/>
  <w:characterSpacingControl w:val="doNotCompress"/>
  <w:compat/>
  <w:rsids>
    <w:rsidRoot w:val="00C27C68"/>
    <w:rsid w:val="00BB7BA5"/>
    <w:rsid w:val="00C27C68"/>
    <w:rsid w:val="00E56B98"/>
    <w:rsid w:val="00F6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68"/>
    <w:pPr>
      <w:ind w:left="720"/>
      <w:contextualSpacing/>
    </w:pPr>
  </w:style>
  <w:style w:type="table" w:styleId="TableGrid">
    <w:name w:val="Table Grid"/>
    <w:basedOn w:val="TableNormal"/>
    <w:uiPriority w:val="59"/>
    <w:rsid w:val="00C27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2014-01-09T20:38:00Z</dcterms:created>
  <dcterms:modified xsi:type="dcterms:W3CDTF">2014-01-09T20:55:00Z</dcterms:modified>
</cp:coreProperties>
</file>