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786" w:rsidRPr="00780FFF" w:rsidRDefault="00CB26F1" w:rsidP="003C1B4C">
      <w:pPr>
        <w:jc w:val="center"/>
        <w:rPr>
          <w:b/>
          <w:color w:val="FF0066"/>
          <w:sz w:val="28"/>
        </w:rPr>
      </w:pPr>
      <w:r w:rsidRPr="003C1B4C">
        <w:rPr>
          <w:b/>
          <w:sz w:val="28"/>
        </w:rPr>
        <w:t>Extra Review Practice – Biology Test Genetics</w:t>
      </w:r>
      <w:r w:rsidR="00780FFF">
        <w:rPr>
          <w:b/>
          <w:sz w:val="28"/>
        </w:rPr>
        <w:t xml:space="preserve"> </w:t>
      </w:r>
      <w:r w:rsidR="00780FFF">
        <w:rPr>
          <w:b/>
          <w:color w:val="FF0066"/>
          <w:sz w:val="28"/>
        </w:rPr>
        <w:t>- Key</w:t>
      </w:r>
    </w:p>
    <w:p w:rsidR="00CB26F1" w:rsidRPr="00CB26F1" w:rsidRDefault="00CB26F1">
      <w:pPr>
        <w:rPr>
          <w:b/>
          <w:u w:val="single"/>
        </w:rPr>
      </w:pPr>
      <w:r w:rsidRPr="00CB26F1">
        <w:rPr>
          <w:b/>
          <w:u w:val="single"/>
        </w:rPr>
        <w:t xml:space="preserve">Mendel </w:t>
      </w:r>
      <w:proofErr w:type="gramStart"/>
      <w:r w:rsidRPr="00CB26F1">
        <w:rPr>
          <w:b/>
          <w:u w:val="single"/>
        </w:rPr>
        <w:t>fill</w:t>
      </w:r>
      <w:proofErr w:type="gramEnd"/>
      <w:r w:rsidRPr="00CB26F1">
        <w:rPr>
          <w:b/>
          <w:u w:val="single"/>
        </w:rPr>
        <w:t xml:space="preserve"> in the blanks:</w:t>
      </w:r>
    </w:p>
    <w:p w:rsidR="00CB26F1" w:rsidRDefault="00CB26F1">
      <w:r>
        <w:t>Mendel was an Austrian monk who studied genetics primarily using _</w:t>
      </w:r>
      <w:r w:rsidR="00780FFF">
        <w:rPr>
          <w:color w:val="FF0066"/>
        </w:rPr>
        <w:t>pea</w:t>
      </w:r>
      <w:r>
        <w:t xml:space="preserve">____ plants. He started with plants that produced offspring with only one from of a </w:t>
      </w:r>
      <w:r w:rsidR="003C1B4C">
        <w:t>trait;</w:t>
      </w:r>
      <w:r>
        <w:t xml:space="preserve"> these were called true or _</w:t>
      </w:r>
      <w:r w:rsidR="00780FFF">
        <w:rPr>
          <w:color w:val="FF0066"/>
        </w:rPr>
        <w:t>pure</w:t>
      </w:r>
      <w:r>
        <w:t xml:space="preserve">_____ breeding plants. </w:t>
      </w:r>
      <w:r w:rsidR="003C1B4C">
        <w:t>Through breeding two pure plants with different phenotypes, like tall and short, he discovered how traits could skip _</w:t>
      </w:r>
      <w:r w:rsidR="00780FFF">
        <w:rPr>
          <w:color w:val="FF0066"/>
        </w:rPr>
        <w:t>generations</w:t>
      </w:r>
      <w:r w:rsidR="003C1B4C">
        <w:t>______ and how __</w:t>
      </w:r>
      <w:r w:rsidR="00780FFF">
        <w:rPr>
          <w:color w:val="FF0066"/>
        </w:rPr>
        <w:t>recessive</w:t>
      </w:r>
      <w:r w:rsidR="003C1B4C">
        <w:t xml:space="preserve">___ alleles could get masked. </w:t>
      </w:r>
    </w:p>
    <w:p w:rsidR="004944D9" w:rsidRDefault="00CB26F1">
      <w:r>
        <w:t>One of the things Mendel discovered was the Law of __</w:t>
      </w:r>
      <w:r w:rsidR="00780FFF">
        <w:rPr>
          <w:color w:val="FF0066"/>
        </w:rPr>
        <w:t>Segregation</w:t>
      </w:r>
      <w:r>
        <w:t>________. This law states that alleles of a gene separate from each other during _</w:t>
      </w:r>
      <w:r w:rsidR="00780FFF">
        <w:rPr>
          <w:color w:val="FF0066"/>
        </w:rPr>
        <w:t>meiosis</w:t>
      </w:r>
      <w:r>
        <w:t>____________ so only one allele for a particular gene is in each ___</w:t>
      </w:r>
      <w:r w:rsidR="00780FFF">
        <w:rPr>
          <w:color w:val="FF0066"/>
        </w:rPr>
        <w:t>gamete</w:t>
      </w:r>
      <w:r>
        <w:t xml:space="preserve">___________ cell. </w:t>
      </w:r>
    </w:p>
    <w:p w:rsidR="00CB26F1" w:rsidRDefault="004944D9">
      <w:r>
        <w:t>Another thing Mendel noticed is that when he crossed peas with two contrasting forms of the trait, for example tall vs. short and round vs. wrinkled, the inheritance of one trait didn’t influence the inheritance of the other. So t</w:t>
      </w:r>
      <w:r w:rsidR="00CB26F1">
        <w:t>he other law that Mendel discovered was the Law of _</w:t>
      </w:r>
      <w:r w:rsidR="00780FFF">
        <w:rPr>
          <w:color w:val="FF0066"/>
        </w:rPr>
        <w:t>Independent Assortment</w:t>
      </w:r>
      <w:r w:rsidR="00CB26F1">
        <w:t xml:space="preserve">_. This law states that the inheritance of one trait does not have to determine the trait of another, for example his tall pea plants didn’t always have to have round seeds also. </w:t>
      </w:r>
    </w:p>
    <w:p w:rsidR="00CB26F1" w:rsidRDefault="00CB26F1" w:rsidP="00CB26F1">
      <w:pPr>
        <w:spacing w:after="0" w:line="240" w:lineRule="auto"/>
      </w:pPr>
    </w:p>
    <w:p w:rsidR="00CB26F1" w:rsidRDefault="003C1B4C" w:rsidP="00CB26F1">
      <w:pPr>
        <w:spacing w:after="0" w:line="240" w:lineRule="auto"/>
      </w:pPr>
      <w:r>
        <w:t>Generations</w:t>
      </w:r>
      <w:r>
        <w:tab/>
      </w:r>
      <w:r>
        <w:tab/>
      </w:r>
      <w:r w:rsidR="00CB26F1">
        <w:t>Pea</w:t>
      </w:r>
      <w:r>
        <w:tab/>
      </w:r>
      <w:r>
        <w:tab/>
      </w:r>
      <w:r>
        <w:tab/>
        <w:t xml:space="preserve">Recessive </w:t>
      </w:r>
      <w:r>
        <w:tab/>
      </w:r>
      <w:r>
        <w:tab/>
      </w:r>
      <w:r w:rsidR="00CB26F1">
        <w:t>Pure</w:t>
      </w:r>
    </w:p>
    <w:p w:rsidR="00CB26F1" w:rsidRDefault="00CB26F1" w:rsidP="00CB26F1">
      <w:pPr>
        <w:spacing w:after="0" w:line="240" w:lineRule="auto"/>
      </w:pPr>
      <w:r>
        <w:t>Segregation</w:t>
      </w:r>
      <w:r w:rsidR="003C1B4C">
        <w:tab/>
      </w:r>
      <w:r w:rsidR="003C1B4C">
        <w:tab/>
      </w:r>
      <w:r>
        <w:t>Meiosis</w:t>
      </w:r>
      <w:r w:rsidR="003C1B4C">
        <w:tab/>
      </w:r>
      <w:r w:rsidR="003C1B4C">
        <w:tab/>
      </w:r>
      <w:r w:rsidR="003C1B4C">
        <w:tab/>
      </w:r>
      <w:r>
        <w:t>Gamete</w:t>
      </w:r>
      <w:r w:rsidR="003C1B4C">
        <w:tab/>
      </w:r>
      <w:r w:rsidR="003C1B4C">
        <w:tab/>
      </w:r>
      <w:r w:rsidR="003C1B4C">
        <w:tab/>
        <w:t>Independent Assortment</w:t>
      </w:r>
    </w:p>
    <w:p w:rsidR="00CB26F1" w:rsidRDefault="00CB26F1" w:rsidP="00CB26F1">
      <w:pPr>
        <w:spacing w:after="0" w:line="240" w:lineRule="auto"/>
      </w:pPr>
    </w:p>
    <w:p w:rsidR="00CB26F1" w:rsidRPr="00CB26F1" w:rsidRDefault="00CB26F1">
      <w:pPr>
        <w:rPr>
          <w:b/>
          <w:u w:val="single"/>
        </w:rPr>
      </w:pPr>
      <w:r w:rsidRPr="00CB26F1">
        <w:rPr>
          <w:b/>
          <w:u w:val="single"/>
        </w:rPr>
        <w:t>Monohybrid Crosses and Basics</w:t>
      </w:r>
    </w:p>
    <w:p w:rsidR="00CB26F1" w:rsidRDefault="00CB26F1">
      <w:r>
        <w:t>Fill in the blanks below:</w:t>
      </w:r>
    </w:p>
    <w:p w:rsidR="00CB26F1" w:rsidRDefault="00CB26F1">
      <w:r>
        <w:t>Every person has _</w:t>
      </w:r>
      <w:r w:rsidR="00780FFF">
        <w:rPr>
          <w:color w:val="FF0066"/>
        </w:rPr>
        <w:t>46</w:t>
      </w:r>
      <w:r>
        <w:t>__ chromosomes that contain many genes.  _</w:t>
      </w:r>
      <w:r w:rsidR="00780FFF">
        <w:rPr>
          <w:color w:val="FF0066"/>
        </w:rPr>
        <w:t>alleles</w:t>
      </w:r>
      <w:r>
        <w:t>______ are different versions of a gene and based on which ones you inherit certain traits will be expressed. The _</w:t>
      </w:r>
      <w:r w:rsidR="00780FFF">
        <w:rPr>
          <w:color w:val="FF0066"/>
        </w:rPr>
        <w:t>genotype</w:t>
      </w:r>
      <w:r>
        <w:t>________ of an organism represents its’ genetic composition (the alleles you actually inherit), the __</w:t>
      </w:r>
      <w:r w:rsidR="00780FFF">
        <w:rPr>
          <w:color w:val="FF0066"/>
        </w:rPr>
        <w:t>phenotype</w:t>
      </w:r>
      <w:r>
        <w:t>___ of an organism reflects all the traits that are actually expressed (what you physically see). You have two alleles for each trait</w:t>
      </w:r>
      <w:r w:rsidR="00780FFF">
        <w:t>,</w:t>
      </w:r>
      <w:r>
        <w:t xml:space="preserve"> if you have two dominant alleles you are _</w:t>
      </w:r>
      <w:r w:rsidR="00780FFF">
        <w:rPr>
          <w:color w:val="FF0066"/>
        </w:rPr>
        <w:t>homozygous dominant</w:t>
      </w:r>
      <w:r>
        <w:t>________, if you have two recessive alleles you are __</w:t>
      </w:r>
      <w:r w:rsidR="00780FFF">
        <w:rPr>
          <w:color w:val="FF0066"/>
        </w:rPr>
        <w:t>homozygous recessive</w:t>
      </w:r>
      <w:r>
        <w:t>___, if you have two different alleles you are __</w:t>
      </w:r>
      <w:r w:rsidR="00780FFF">
        <w:rPr>
          <w:color w:val="FF0066"/>
        </w:rPr>
        <w:t>heterozygous</w:t>
      </w:r>
      <w:r>
        <w:t>______. In simple genetic problems someone who is heterozygous will show the ___</w:t>
      </w:r>
      <w:r w:rsidR="00780FFF">
        <w:rPr>
          <w:color w:val="FF0066"/>
        </w:rPr>
        <w:t>dominant</w:t>
      </w:r>
      <w:r>
        <w:t xml:space="preserve">_________ trait because it masks the recessive allele. </w:t>
      </w:r>
      <w:r w:rsidR="004944D9">
        <w:t>When studying the inheritance of alleles a __</w:t>
      </w:r>
      <w:r w:rsidR="00780FFF">
        <w:rPr>
          <w:color w:val="FF0066"/>
        </w:rPr>
        <w:t>monohybrid</w:t>
      </w:r>
      <w:r w:rsidR="004944D9">
        <w:t>_______ cross involves one trait or gene, while a _</w:t>
      </w:r>
      <w:r w:rsidR="00780FFF">
        <w:rPr>
          <w:color w:val="FF0066"/>
        </w:rPr>
        <w:t>dihybrid</w:t>
      </w:r>
      <w:r w:rsidR="004944D9">
        <w:t xml:space="preserve">___ cross involves studying two genes or traits at the same time. </w:t>
      </w:r>
    </w:p>
    <w:p w:rsidR="003C1B4C" w:rsidRDefault="003C1B4C">
      <w:r>
        <w:t>Homozygous Dominant</w:t>
      </w:r>
      <w:r>
        <w:tab/>
      </w:r>
      <w:r>
        <w:tab/>
        <w:t>Alleles</w:t>
      </w:r>
      <w:r>
        <w:tab/>
      </w:r>
      <w:r>
        <w:tab/>
      </w:r>
      <w:r>
        <w:tab/>
      </w:r>
      <w:r>
        <w:tab/>
        <w:t>Phenotype</w:t>
      </w:r>
      <w:r>
        <w:tab/>
      </w:r>
      <w:r>
        <w:tab/>
        <w:t>Heterozygous</w:t>
      </w:r>
    </w:p>
    <w:p w:rsidR="003C1B4C" w:rsidRDefault="003C1B4C">
      <w:r>
        <w:t xml:space="preserve">Dihybrid </w:t>
      </w:r>
      <w:r>
        <w:tab/>
      </w:r>
      <w:r>
        <w:tab/>
      </w:r>
      <w:r>
        <w:tab/>
        <w:t>Homozygous Recessive</w:t>
      </w:r>
      <w:r>
        <w:tab/>
      </w:r>
      <w:r>
        <w:tab/>
        <w:t>Genotype</w:t>
      </w:r>
      <w:r>
        <w:tab/>
      </w:r>
      <w:r>
        <w:tab/>
        <w:t xml:space="preserve">Dominant </w:t>
      </w:r>
    </w:p>
    <w:p w:rsidR="003C1B4C" w:rsidRDefault="003C1B4C">
      <w:r>
        <w:t>Monohybrid</w:t>
      </w:r>
      <w:r>
        <w:tab/>
      </w:r>
      <w:r>
        <w:tab/>
      </w:r>
      <w:r>
        <w:tab/>
        <w:t>46</w:t>
      </w:r>
    </w:p>
    <w:p w:rsidR="003C1B4C" w:rsidRDefault="003C1B4C"/>
    <w:p w:rsidR="00CB26F1" w:rsidRPr="003C1B4C" w:rsidRDefault="004944D9">
      <w:pPr>
        <w:rPr>
          <w:i/>
        </w:rPr>
      </w:pPr>
      <w:r w:rsidRPr="003C1B4C">
        <w:rPr>
          <w:i/>
        </w:rPr>
        <w:lastRenderedPageBreak/>
        <w:t xml:space="preserve">Create monohybrid crosses that study height in pea plants. Tall pea plants (T) are dominant to short (t) pea plants. </w:t>
      </w:r>
    </w:p>
    <w:p w:rsidR="004944D9" w:rsidRDefault="004944D9" w:rsidP="004944D9">
      <w:pPr>
        <w:pStyle w:val="ListParagraph"/>
        <w:numPr>
          <w:ilvl w:val="0"/>
          <w:numId w:val="1"/>
        </w:numPr>
      </w:pPr>
      <w:r>
        <w:t xml:space="preserve">Set up a cross between </w:t>
      </w:r>
      <w:r w:rsidRPr="00780FFF">
        <w:rPr>
          <w:b/>
          <w:color w:val="FF0066"/>
          <w:u w:val="single"/>
        </w:rPr>
        <w:t>two heterozygous</w:t>
      </w:r>
      <w:r>
        <w:t xml:space="preserve"> parents. Show the Punnett square below then answer the following questions:</w:t>
      </w:r>
    </w:p>
    <w:tbl>
      <w:tblPr>
        <w:tblStyle w:val="TableGrid"/>
        <w:tblW w:w="0" w:type="auto"/>
        <w:tblLook w:val="04A0"/>
      </w:tblPr>
      <w:tblGrid>
        <w:gridCol w:w="846"/>
        <w:gridCol w:w="846"/>
        <w:gridCol w:w="846"/>
      </w:tblGrid>
      <w:tr w:rsidR="003C1B4C" w:rsidTr="00780FFF">
        <w:trPr>
          <w:trHeight w:val="818"/>
        </w:trPr>
        <w:tc>
          <w:tcPr>
            <w:tcW w:w="846" w:type="dxa"/>
            <w:tcBorders>
              <w:top w:val="nil"/>
              <w:left w:val="nil"/>
              <w:bottom w:val="single" w:sz="4" w:space="0" w:color="auto"/>
            </w:tcBorders>
            <w:vAlign w:val="bottom"/>
          </w:tcPr>
          <w:p w:rsidR="003C1B4C" w:rsidRDefault="003C1B4C" w:rsidP="00780FFF">
            <w:pPr>
              <w:jc w:val="center"/>
            </w:pPr>
          </w:p>
        </w:tc>
        <w:tc>
          <w:tcPr>
            <w:tcW w:w="846" w:type="dxa"/>
            <w:tcBorders>
              <w:top w:val="nil"/>
            </w:tcBorders>
            <w:vAlign w:val="bottom"/>
          </w:tcPr>
          <w:p w:rsidR="003C1B4C" w:rsidRPr="00780FFF" w:rsidRDefault="00780FFF" w:rsidP="00780FFF">
            <w:pPr>
              <w:jc w:val="center"/>
              <w:rPr>
                <w:color w:val="FF0066"/>
              </w:rPr>
            </w:pPr>
            <w:r>
              <w:rPr>
                <w:color w:val="FF0066"/>
              </w:rPr>
              <w:t>T</w:t>
            </w:r>
          </w:p>
        </w:tc>
        <w:tc>
          <w:tcPr>
            <w:tcW w:w="846" w:type="dxa"/>
            <w:tcBorders>
              <w:top w:val="nil"/>
              <w:right w:val="nil"/>
            </w:tcBorders>
            <w:vAlign w:val="bottom"/>
          </w:tcPr>
          <w:p w:rsidR="003C1B4C" w:rsidRPr="00780FFF" w:rsidRDefault="00780FFF" w:rsidP="00780FFF">
            <w:pPr>
              <w:jc w:val="center"/>
              <w:rPr>
                <w:color w:val="FF0066"/>
              </w:rPr>
            </w:pPr>
            <w:r>
              <w:rPr>
                <w:color w:val="FF0066"/>
              </w:rPr>
              <w:t>t</w:t>
            </w:r>
          </w:p>
        </w:tc>
      </w:tr>
      <w:tr w:rsidR="003C1B4C" w:rsidTr="00780FFF">
        <w:trPr>
          <w:trHeight w:val="818"/>
        </w:trPr>
        <w:tc>
          <w:tcPr>
            <w:tcW w:w="846" w:type="dxa"/>
            <w:tcBorders>
              <w:left w:val="nil"/>
            </w:tcBorders>
            <w:vAlign w:val="center"/>
          </w:tcPr>
          <w:p w:rsidR="003C1B4C" w:rsidRPr="00780FFF" w:rsidRDefault="00780FFF" w:rsidP="00780FFF">
            <w:pPr>
              <w:jc w:val="right"/>
              <w:rPr>
                <w:color w:val="FF0066"/>
              </w:rPr>
            </w:pPr>
            <w:r>
              <w:rPr>
                <w:color w:val="FF0066"/>
              </w:rPr>
              <w:t>T</w:t>
            </w:r>
          </w:p>
        </w:tc>
        <w:tc>
          <w:tcPr>
            <w:tcW w:w="846" w:type="dxa"/>
            <w:vAlign w:val="center"/>
          </w:tcPr>
          <w:p w:rsidR="003C1B4C" w:rsidRPr="00780FFF" w:rsidRDefault="00780FFF" w:rsidP="00780FFF">
            <w:pPr>
              <w:jc w:val="center"/>
              <w:rPr>
                <w:color w:val="FF0066"/>
              </w:rPr>
            </w:pPr>
            <w:r w:rsidRPr="00780FFF">
              <w:rPr>
                <w:color w:val="FF0066"/>
              </w:rPr>
              <w:t>TT</w:t>
            </w:r>
          </w:p>
        </w:tc>
        <w:tc>
          <w:tcPr>
            <w:tcW w:w="846" w:type="dxa"/>
            <w:vAlign w:val="center"/>
          </w:tcPr>
          <w:p w:rsidR="003C1B4C" w:rsidRPr="00780FFF" w:rsidRDefault="00780FFF" w:rsidP="00780FFF">
            <w:pPr>
              <w:jc w:val="center"/>
              <w:rPr>
                <w:color w:val="FF0066"/>
              </w:rPr>
            </w:pPr>
            <w:proofErr w:type="spellStart"/>
            <w:r w:rsidRPr="00780FFF">
              <w:rPr>
                <w:color w:val="FF0066"/>
              </w:rPr>
              <w:t>Tt</w:t>
            </w:r>
            <w:proofErr w:type="spellEnd"/>
          </w:p>
        </w:tc>
      </w:tr>
      <w:tr w:rsidR="003C1B4C" w:rsidTr="00780FFF">
        <w:trPr>
          <w:trHeight w:val="818"/>
        </w:trPr>
        <w:tc>
          <w:tcPr>
            <w:tcW w:w="846" w:type="dxa"/>
            <w:tcBorders>
              <w:left w:val="nil"/>
              <w:bottom w:val="nil"/>
            </w:tcBorders>
            <w:vAlign w:val="center"/>
          </w:tcPr>
          <w:p w:rsidR="003C1B4C" w:rsidRPr="00780FFF" w:rsidRDefault="00780FFF" w:rsidP="00780FFF">
            <w:pPr>
              <w:jc w:val="right"/>
              <w:rPr>
                <w:color w:val="FF0066"/>
              </w:rPr>
            </w:pPr>
            <w:r>
              <w:rPr>
                <w:color w:val="FF0066"/>
              </w:rPr>
              <w:t>t</w:t>
            </w:r>
          </w:p>
        </w:tc>
        <w:tc>
          <w:tcPr>
            <w:tcW w:w="846" w:type="dxa"/>
            <w:vAlign w:val="center"/>
          </w:tcPr>
          <w:p w:rsidR="003C1B4C" w:rsidRPr="00780FFF" w:rsidRDefault="00780FFF" w:rsidP="00780FFF">
            <w:pPr>
              <w:jc w:val="center"/>
              <w:rPr>
                <w:color w:val="FF0066"/>
              </w:rPr>
            </w:pPr>
            <w:proofErr w:type="spellStart"/>
            <w:r w:rsidRPr="00780FFF">
              <w:rPr>
                <w:color w:val="FF0066"/>
              </w:rPr>
              <w:t>Tt</w:t>
            </w:r>
            <w:proofErr w:type="spellEnd"/>
          </w:p>
        </w:tc>
        <w:tc>
          <w:tcPr>
            <w:tcW w:w="846" w:type="dxa"/>
            <w:vAlign w:val="center"/>
          </w:tcPr>
          <w:p w:rsidR="003C1B4C" w:rsidRPr="00780FFF" w:rsidRDefault="00780FFF" w:rsidP="00780FFF">
            <w:pPr>
              <w:jc w:val="center"/>
              <w:rPr>
                <w:color w:val="FF0066"/>
              </w:rPr>
            </w:pPr>
            <w:proofErr w:type="spellStart"/>
            <w:r w:rsidRPr="00780FFF">
              <w:rPr>
                <w:color w:val="FF0066"/>
              </w:rPr>
              <w:t>tt</w:t>
            </w:r>
            <w:proofErr w:type="spellEnd"/>
          </w:p>
        </w:tc>
      </w:tr>
    </w:tbl>
    <w:p w:rsidR="003C1B4C" w:rsidRDefault="003C1B4C" w:rsidP="003C1B4C">
      <w:pPr>
        <w:pStyle w:val="ListParagraph"/>
      </w:pPr>
    </w:p>
    <w:p w:rsidR="004944D9" w:rsidRDefault="004944D9" w:rsidP="004944D9">
      <w:pPr>
        <w:pStyle w:val="ListParagraph"/>
        <w:numPr>
          <w:ilvl w:val="1"/>
          <w:numId w:val="1"/>
        </w:numPr>
      </w:pPr>
      <w:r>
        <w:t>What is the genotypic ratio:</w:t>
      </w:r>
      <w:r w:rsidR="00780FFF">
        <w:t xml:space="preserve"> </w:t>
      </w:r>
      <w:r w:rsidR="00780FFF" w:rsidRPr="00780FFF">
        <w:rPr>
          <w:color w:val="FF0066"/>
        </w:rPr>
        <w:t xml:space="preserve">1 TT: 2 </w:t>
      </w:r>
      <w:proofErr w:type="spellStart"/>
      <w:r w:rsidR="00780FFF" w:rsidRPr="00780FFF">
        <w:rPr>
          <w:color w:val="FF0066"/>
        </w:rPr>
        <w:t>Tt</w:t>
      </w:r>
      <w:proofErr w:type="spellEnd"/>
      <w:r w:rsidR="00780FFF" w:rsidRPr="00780FFF">
        <w:rPr>
          <w:color w:val="FF0066"/>
        </w:rPr>
        <w:t xml:space="preserve">: 1 </w:t>
      </w:r>
      <w:proofErr w:type="spellStart"/>
      <w:r w:rsidR="00780FFF" w:rsidRPr="00780FFF">
        <w:rPr>
          <w:color w:val="FF0066"/>
        </w:rPr>
        <w:t>tt</w:t>
      </w:r>
      <w:proofErr w:type="spellEnd"/>
    </w:p>
    <w:p w:rsidR="004944D9" w:rsidRDefault="004944D9" w:rsidP="004944D9">
      <w:pPr>
        <w:pStyle w:val="ListParagraph"/>
        <w:numPr>
          <w:ilvl w:val="1"/>
          <w:numId w:val="1"/>
        </w:numPr>
      </w:pPr>
      <w:r>
        <w:t>What is the phenotypic ratio:</w:t>
      </w:r>
      <w:r w:rsidR="00780FFF">
        <w:t xml:space="preserve"> </w:t>
      </w:r>
      <w:r w:rsidR="00780FFF">
        <w:rPr>
          <w:color w:val="FF0066"/>
        </w:rPr>
        <w:t>3 tall: 1 short</w:t>
      </w:r>
    </w:p>
    <w:p w:rsidR="004944D9" w:rsidRDefault="004944D9" w:rsidP="004944D9">
      <w:pPr>
        <w:pStyle w:val="ListParagraph"/>
        <w:numPr>
          <w:ilvl w:val="1"/>
          <w:numId w:val="1"/>
        </w:numPr>
      </w:pPr>
      <w:r>
        <w:t>What percent chance will the offspring be tall?</w:t>
      </w:r>
      <w:r w:rsidR="00780FFF">
        <w:t xml:space="preserve"> </w:t>
      </w:r>
      <w:r w:rsidR="00780FFF">
        <w:rPr>
          <w:color w:val="FF0066"/>
        </w:rPr>
        <w:t>75%</w:t>
      </w:r>
    </w:p>
    <w:p w:rsidR="004944D9" w:rsidRDefault="004944D9" w:rsidP="004944D9">
      <w:pPr>
        <w:pStyle w:val="ListParagraph"/>
        <w:numPr>
          <w:ilvl w:val="1"/>
          <w:numId w:val="1"/>
        </w:numPr>
      </w:pPr>
      <w:r>
        <w:t>What percent chance would the offspring be homozygous dominant?</w:t>
      </w:r>
      <w:r w:rsidR="00780FFF">
        <w:t xml:space="preserve"> </w:t>
      </w:r>
      <w:r w:rsidR="00780FFF">
        <w:rPr>
          <w:color w:val="FF0066"/>
        </w:rPr>
        <w:t>25%</w:t>
      </w:r>
    </w:p>
    <w:p w:rsidR="004944D9" w:rsidRDefault="004944D9" w:rsidP="004944D9">
      <w:pPr>
        <w:pStyle w:val="ListParagraph"/>
        <w:numPr>
          <w:ilvl w:val="1"/>
          <w:numId w:val="1"/>
        </w:numPr>
      </w:pPr>
      <w:r>
        <w:t>What percent change would the offspring be heterozygous?</w:t>
      </w:r>
      <w:r w:rsidR="00780FFF">
        <w:t xml:space="preserve"> </w:t>
      </w:r>
      <w:r w:rsidR="00780FFF">
        <w:rPr>
          <w:color w:val="FF0066"/>
        </w:rPr>
        <w:t>50%</w:t>
      </w:r>
    </w:p>
    <w:p w:rsidR="004944D9" w:rsidRDefault="004944D9" w:rsidP="004944D9">
      <w:pPr>
        <w:pStyle w:val="ListParagraph"/>
        <w:ind w:left="1440"/>
      </w:pPr>
    </w:p>
    <w:p w:rsidR="004944D9" w:rsidRDefault="004944D9" w:rsidP="004944D9">
      <w:pPr>
        <w:pStyle w:val="ListParagraph"/>
        <w:numPr>
          <w:ilvl w:val="0"/>
          <w:numId w:val="1"/>
        </w:numPr>
      </w:pPr>
      <w:r>
        <w:t xml:space="preserve">Set up a cross between a </w:t>
      </w:r>
      <w:r w:rsidRPr="00780FFF">
        <w:rPr>
          <w:b/>
          <w:color w:val="FF0066"/>
          <w:u w:val="single"/>
        </w:rPr>
        <w:t>heterozygous parent</w:t>
      </w:r>
      <w:r>
        <w:t xml:space="preserve"> and a </w:t>
      </w:r>
      <w:r w:rsidRPr="00780FFF">
        <w:rPr>
          <w:b/>
          <w:color w:val="FF0066"/>
          <w:u w:val="single"/>
        </w:rPr>
        <w:t>homozygous recessive</w:t>
      </w:r>
      <w:r>
        <w:t xml:space="preserve"> parent. Show the Punnett square below then answer the following questions:</w:t>
      </w:r>
    </w:p>
    <w:tbl>
      <w:tblPr>
        <w:tblStyle w:val="TableGrid"/>
        <w:tblW w:w="0" w:type="auto"/>
        <w:tblLook w:val="04A0"/>
      </w:tblPr>
      <w:tblGrid>
        <w:gridCol w:w="846"/>
        <w:gridCol w:w="846"/>
        <w:gridCol w:w="846"/>
      </w:tblGrid>
      <w:tr w:rsidR="003C1B4C" w:rsidTr="00780FFF">
        <w:trPr>
          <w:trHeight w:val="818"/>
        </w:trPr>
        <w:tc>
          <w:tcPr>
            <w:tcW w:w="846" w:type="dxa"/>
            <w:tcBorders>
              <w:top w:val="nil"/>
              <w:left w:val="nil"/>
              <w:bottom w:val="single" w:sz="4" w:space="0" w:color="auto"/>
            </w:tcBorders>
            <w:vAlign w:val="bottom"/>
          </w:tcPr>
          <w:p w:rsidR="003C1B4C" w:rsidRPr="00780FFF" w:rsidRDefault="003C1B4C" w:rsidP="00780FFF">
            <w:pPr>
              <w:jc w:val="center"/>
              <w:rPr>
                <w:color w:val="FF0066"/>
              </w:rPr>
            </w:pPr>
          </w:p>
        </w:tc>
        <w:tc>
          <w:tcPr>
            <w:tcW w:w="846" w:type="dxa"/>
            <w:tcBorders>
              <w:top w:val="nil"/>
            </w:tcBorders>
            <w:vAlign w:val="bottom"/>
          </w:tcPr>
          <w:p w:rsidR="003C1B4C" w:rsidRPr="00780FFF" w:rsidRDefault="00780FFF" w:rsidP="00780FFF">
            <w:pPr>
              <w:jc w:val="center"/>
              <w:rPr>
                <w:color w:val="FF0066"/>
              </w:rPr>
            </w:pPr>
            <w:r>
              <w:rPr>
                <w:color w:val="FF0066"/>
              </w:rPr>
              <w:t>T</w:t>
            </w:r>
          </w:p>
        </w:tc>
        <w:tc>
          <w:tcPr>
            <w:tcW w:w="846" w:type="dxa"/>
            <w:tcBorders>
              <w:top w:val="nil"/>
              <w:right w:val="nil"/>
            </w:tcBorders>
            <w:vAlign w:val="bottom"/>
          </w:tcPr>
          <w:p w:rsidR="003C1B4C" w:rsidRPr="00780FFF" w:rsidRDefault="00780FFF" w:rsidP="00780FFF">
            <w:pPr>
              <w:jc w:val="center"/>
              <w:rPr>
                <w:color w:val="FF0066"/>
              </w:rPr>
            </w:pPr>
            <w:r>
              <w:rPr>
                <w:color w:val="FF0066"/>
              </w:rPr>
              <w:t>t</w:t>
            </w:r>
          </w:p>
        </w:tc>
      </w:tr>
      <w:tr w:rsidR="003C1B4C" w:rsidTr="00780FFF">
        <w:trPr>
          <w:trHeight w:val="818"/>
        </w:trPr>
        <w:tc>
          <w:tcPr>
            <w:tcW w:w="846" w:type="dxa"/>
            <w:tcBorders>
              <w:left w:val="nil"/>
            </w:tcBorders>
            <w:vAlign w:val="center"/>
          </w:tcPr>
          <w:p w:rsidR="003C1B4C" w:rsidRPr="00780FFF" w:rsidRDefault="00780FFF" w:rsidP="00780FFF">
            <w:pPr>
              <w:jc w:val="right"/>
              <w:rPr>
                <w:color w:val="FF0066"/>
              </w:rPr>
            </w:pPr>
            <w:r>
              <w:rPr>
                <w:color w:val="FF0066"/>
              </w:rPr>
              <w:t>t</w:t>
            </w:r>
          </w:p>
        </w:tc>
        <w:tc>
          <w:tcPr>
            <w:tcW w:w="846" w:type="dxa"/>
            <w:vAlign w:val="center"/>
          </w:tcPr>
          <w:p w:rsidR="003C1B4C" w:rsidRPr="00780FFF" w:rsidRDefault="00780FFF" w:rsidP="00780FFF">
            <w:pPr>
              <w:jc w:val="center"/>
              <w:rPr>
                <w:color w:val="FF0066"/>
              </w:rPr>
            </w:pPr>
            <w:proofErr w:type="spellStart"/>
            <w:r>
              <w:rPr>
                <w:color w:val="FF0066"/>
              </w:rPr>
              <w:t>Tt</w:t>
            </w:r>
            <w:proofErr w:type="spellEnd"/>
          </w:p>
        </w:tc>
        <w:tc>
          <w:tcPr>
            <w:tcW w:w="846" w:type="dxa"/>
            <w:vAlign w:val="center"/>
          </w:tcPr>
          <w:p w:rsidR="003C1B4C" w:rsidRPr="00780FFF" w:rsidRDefault="00780FFF" w:rsidP="00780FFF">
            <w:pPr>
              <w:jc w:val="center"/>
              <w:rPr>
                <w:color w:val="FF0066"/>
              </w:rPr>
            </w:pPr>
            <w:proofErr w:type="spellStart"/>
            <w:r>
              <w:rPr>
                <w:color w:val="FF0066"/>
              </w:rPr>
              <w:t>tt</w:t>
            </w:r>
            <w:proofErr w:type="spellEnd"/>
          </w:p>
        </w:tc>
      </w:tr>
      <w:tr w:rsidR="003C1B4C" w:rsidTr="00780FFF">
        <w:trPr>
          <w:trHeight w:val="818"/>
        </w:trPr>
        <w:tc>
          <w:tcPr>
            <w:tcW w:w="846" w:type="dxa"/>
            <w:tcBorders>
              <w:left w:val="nil"/>
              <w:bottom w:val="nil"/>
            </w:tcBorders>
            <w:vAlign w:val="center"/>
          </w:tcPr>
          <w:p w:rsidR="003C1B4C" w:rsidRPr="00780FFF" w:rsidRDefault="00780FFF" w:rsidP="00780FFF">
            <w:pPr>
              <w:jc w:val="right"/>
              <w:rPr>
                <w:color w:val="FF0066"/>
              </w:rPr>
            </w:pPr>
            <w:r>
              <w:rPr>
                <w:color w:val="FF0066"/>
              </w:rPr>
              <w:t>t</w:t>
            </w:r>
          </w:p>
        </w:tc>
        <w:tc>
          <w:tcPr>
            <w:tcW w:w="846" w:type="dxa"/>
            <w:vAlign w:val="center"/>
          </w:tcPr>
          <w:p w:rsidR="003C1B4C" w:rsidRPr="00780FFF" w:rsidRDefault="00780FFF" w:rsidP="00780FFF">
            <w:pPr>
              <w:jc w:val="center"/>
              <w:rPr>
                <w:color w:val="FF0066"/>
              </w:rPr>
            </w:pPr>
            <w:proofErr w:type="spellStart"/>
            <w:r>
              <w:rPr>
                <w:color w:val="FF0066"/>
              </w:rPr>
              <w:t>Tt</w:t>
            </w:r>
            <w:proofErr w:type="spellEnd"/>
          </w:p>
        </w:tc>
        <w:tc>
          <w:tcPr>
            <w:tcW w:w="846" w:type="dxa"/>
            <w:vAlign w:val="center"/>
          </w:tcPr>
          <w:p w:rsidR="003C1B4C" w:rsidRPr="00780FFF" w:rsidRDefault="00780FFF" w:rsidP="00780FFF">
            <w:pPr>
              <w:jc w:val="center"/>
              <w:rPr>
                <w:color w:val="FF0066"/>
              </w:rPr>
            </w:pPr>
            <w:proofErr w:type="spellStart"/>
            <w:r>
              <w:rPr>
                <w:color w:val="FF0066"/>
              </w:rPr>
              <w:t>tt</w:t>
            </w:r>
            <w:proofErr w:type="spellEnd"/>
          </w:p>
        </w:tc>
      </w:tr>
    </w:tbl>
    <w:p w:rsidR="003C1B4C" w:rsidRDefault="003C1B4C" w:rsidP="003C1B4C"/>
    <w:p w:rsidR="004944D9" w:rsidRDefault="004944D9" w:rsidP="004944D9">
      <w:pPr>
        <w:pStyle w:val="ListParagraph"/>
        <w:numPr>
          <w:ilvl w:val="1"/>
          <w:numId w:val="1"/>
        </w:numPr>
      </w:pPr>
      <w:r>
        <w:t>What is the genotypic ratio:</w:t>
      </w:r>
      <w:r w:rsidR="00780FFF">
        <w:rPr>
          <w:color w:val="FF0066"/>
        </w:rPr>
        <w:t xml:space="preserve"> 2 </w:t>
      </w:r>
      <w:proofErr w:type="spellStart"/>
      <w:r w:rsidR="00780FFF">
        <w:rPr>
          <w:color w:val="FF0066"/>
        </w:rPr>
        <w:t>Tt</w:t>
      </w:r>
      <w:proofErr w:type="spellEnd"/>
      <w:r w:rsidR="00780FFF">
        <w:rPr>
          <w:color w:val="FF0066"/>
        </w:rPr>
        <w:t xml:space="preserve">: 2 </w:t>
      </w:r>
      <w:proofErr w:type="spellStart"/>
      <w:r w:rsidR="00780FFF">
        <w:rPr>
          <w:color w:val="FF0066"/>
        </w:rPr>
        <w:t>tt</w:t>
      </w:r>
      <w:proofErr w:type="spellEnd"/>
      <w:r w:rsidR="00780FFF">
        <w:rPr>
          <w:color w:val="FF0066"/>
        </w:rPr>
        <w:t xml:space="preserve"> OR 1:1</w:t>
      </w:r>
    </w:p>
    <w:p w:rsidR="004944D9" w:rsidRDefault="004944D9" w:rsidP="004944D9">
      <w:pPr>
        <w:pStyle w:val="ListParagraph"/>
        <w:numPr>
          <w:ilvl w:val="1"/>
          <w:numId w:val="1"/>
        </w:numPr>
      </w:pPr>
      <w:r>
        <w:t>What is the phenotypic ratio:</w:t>
      </w:r>
      <w:r w:rsidR="00780FFF">
        <w:t xml:space="preserve"> </w:t>
      </w:r>
      <w:r w:rsidR="00780FFF">
        <w:rPr>
          <w:color w:val="FF0066"/>
        </w:rPr>
        <w:t>2 Tall: 2 Short OR 1:1</w:t>
      </w:r>
    </w:p>
    <w:p w:rsidR="004944D9" w:rsidRDefault="004944D9" w:rsidP="004944D9">
      <w:pPr>
        <w:pStyle w:val="ListParagraph"/>
        <w:numPr>
          <w:ilvl w:val="1"/>
          <w:numId w:val="1"/>
        </w:numPr>
      </w:pPr>
      <w:r>
        <w:t>What percent chance will the offspring be tall?</w:t>
      </w:r>
      <w:r w:rsidR="00780FFF">
        <w:t xml:space="preserve"> </w:t>
      </w:r>
      <w:r w:rsidR="00780FFF">
        <w:rPr>
          <w:color w:val="FF0066"/>
        </w:rPr>
        <w:t>50%</w:t>
      </w:r>
    </w:p>
    <w:p w:rsidR="004944D9" w:rsidRDefault="004944D9" w:rsidP="004944D9">
      <w:pPr>
        <w:pStyle w:val="ListParagraph"/>
        <w:numPr>
          <w:ilvl w:val="1"/>
          <w:numId w:val="1"/>
        </w:numPr>
      </w:pPr>
      <w:r>
        <w:t>What percent chance would the offspring be homozygous dominant?</w:t>
      </w:r>
      <w:r w:rsidR="00780FFF">
        <w:t xml:space="preserve"> </w:t>
      </w:r>
      <w:r w:rsidR="00780FFF">
        <w:rPr>
          <w:color w:val="FF0066"/>
        </w:rPr>
        <w:t>0%</w:t>
      </w:r>
    </w:p>
    <w:p w:rsidR="004944D9" w:rsidRDefault="004944D9" w:rsidP="004944D9">
      <w:pPr>
        <w:pStyle w:val="ListParagraph"/>
        <w:numPr>
          <w:ilvl w:val="1"/>
          <w:numId w:val="1"/>
        </w:numPr>
      </w:pPr>
      <w:r>
        <w:t>How many different phenotypes are possible between these parents?</w:t>
      </w:r>
      <w:r w:rsidR="00780FFF">
        <w:t xml:space="preserve"> </w:t>
      </w:r>
      <w:r w:rsidR="00780FFF">
        <w:rPr>
          <w:color w:val="FF0066"/>
        </w:rPr>
        <w:t>Two, tall and short</w:t>
      </w:r>
    </w:p>
    <w:p w:rsidR="004944D9" w:rsidRDefault="004944D9" w:rsidP="004944D9">
      <w:pPr>
        <w:pStyle w:val="ListParagraph"/>
        <w:numPr>
          <w:ilvl w:val="1"/>
          <w:numId w:val="1"/>
        </w:numPr>
      </w:pPr>
      <w:r>
        <w:t>How many different genotypes are possible between these parents?</w:t>
      </w:r>
      <w:r w:rsidR="00780FFF">
        <w:t xml:space="preserve"> </w:t>
      </w:r>
      <w:r w:rsidR="00780FFF">
        <w:rPr>
          <w:color w:val="FF0066"/>
        </w:rPr>
        <w:t xml:space="preserve">Two, </w:t>
      </w:r>
      <w:proofErr w:type="spellStart"/>
      <w:r w:rsidR="00780FFF">
        <w:rPr>
          <w:color w:val="FF0066"/>
        </w:rPr>
        <w:t>Tt</w:t>
      </w:r>
      <w:proofErr w:type="spellEnd"/>
      <w:r w:rsidR="00780FFF">
        <w:rPr>
          <w:color w:val="FF0066"/>
        </w:rPr>
        <w:t xml:space="preserve"> and </w:t>
      </w:r>
      <w:proofErr w:type="spellStart"/>
      <w:r w:rsidR="00780FFF">
        <w:rPr>
          <w:color w:val="FF0066"/>
        </w:rPr>
        <w:t>tt</w:t>
      </w:r>
      <w:proofErr w:type="spellEnd"/>
    </w:p>
    <w:p w:rsidR="003C1B4C" w:rsidRDefault="003C1B4C" w:rsidP="003C1B4C">
      <w:pPr>
        <w:pStyle w:val="ListParagraph"/>
        <w:ind w:left="1440"/>
      </w:pPr>
    </w:p>
    <w:p w:rsidR="00D5683F" w:rsidRDefault="00D5683F" w:rsidP="00D5683F">
      <w:pPr>
        <w:pStyle w:val="ListParagraph"/>
        <w:numPr>
          <w:ilvl w:val="0"/>
          <w:numId w:val="1"/>
        </w:numPr>
      </w:pPr>
      <w:r>
        <w:lastRenderedPageBreak/>
        <w:t>If two parents are carriers for a disorder, what does that mean about their genotype? What does it mean about the disorder? What is the likelihood that even though they don’t express the disorder their child would?</w:t>
      </w:r>
    </w:p>
    <w:p w:rsidR="00625831" w:rsidRPr="00625831" w:rsidRDefault="00780FFF" w:rsidP="00625831">
      <w:pPr>
        <w:pStyle w:val="ListParagraph"/>
        <w:rPr>
          <w:color w:val="FF0066"/>
        </w:rPr>
      </w:pPr>
      <w:r>
        <w:rPr>
          <w:color w:val="FF0066"/>
        </w:rPr>
        <w:t xml:space="preserve">If they are carriers they must be heterozygous so if we were using T’s… </w:t>
      </w:r>
      <w:proofErr w:type="spellStart"/>
      <w:proofErr w:type="gramStart"/>
      <w:r>
        <w:rPr>
          <w:color w:val="FF0066"/>
        </w:rPr>
        <w:t>Tt</w:t>
      </w:r>
      <w:proofErr w:type="spellEnd"/>
      <w:r>
        <w:rPr>
          <w:color w:val="FF0066"/>
        </w:rPr>
        <w:t>.</w:t>
      </w:r>
      <w:proofErr w:type="gramEnd"/>
      <w:r>
        <w:rPr>
          <w:color w:val="FF0066"/>
        </w:rPr>
        <w:t xml:space="preserve"> If they are carriers that means the disorder must be recessive, because if it was dominant then they would just express the disorder… carriers don’t express the disorder, just carrier the recessive allele for it so they could potentially pass it on to their offspring. </w:t>
      </w:r>
      <w:r w:rsidR="00625831">
        <w:rPr>
          <w:color w:val="FF0066"/>
        </w:rPr>
        <w:t xml:space="preserve">A Punnett square between the parents would look like this… </w:t>
      </w:r>
    </w:p>
    <w:tbl>
      <w:tblPr>
        <w:tblStyle w:val="TableGrid"/>
        <w:tblW w:w="0" w:type="auto"/>
        <w:tblLook w:val="04A0"/>
      </w:tblPr>
      <w:tblGrid>
        <w:gridCol w:w="846"/>
        <w:gridCol w:w="846"/>
        <w:gridCol w:w="846"/>
      </w:tblGrid>
      <w:tr w:rsidR="00625831" w:rsidTr="00E30180">
        <w:trPr>
          <w:trHeight w:val="818"/>
        </w:trPr>
        <w:tc>
          <w:tcPr>
            <w:tcW w:w="846" w:type="dxa"/>
            <w:tcBorders>
              <w:top w:val="nil"/>
              <w:left w:val="nil"/>
              <w:bottom w:val="single" w:sz="4" w:space="0" w:color="auto"/>
            </w:tcBorders>
            <w:vAlign w:val="bottom"/>
          </w:tcPr>
          <w:p w:rsidR="00625831" w:rsidRDefault="00625831" w:rsidP="00E30180">
            <w:pPr>
              <w:jc w:val="center"/>
            </w:pPr>
          </w:p>
        </w:tc>
        <w:tc>
          <w:tcPr>
            <w:tcW w:w="846" w:type="dxa"/>
            <w:tcBorders>
              <w:top w:val="nil"/>
            </w:tcBorders>
            <w:vAlign w:val="bottom"/>
          </w:tcPr>
          <w:p w:rsidR="00625831" w:rsidRPr="00780FFF" w:rsidRDefault="00625831" w:rsidP="00E30180">
            <w:pPr>
              <w:jc w:val="center"/>
              <w:rPr>
                <w:color w:val="FF0066"/>
              </w:rPr>
            </w:pPr>
            <w:r>
              <w:rPr>
                <w:color w:val="FF0066"/>
              </w:rPr>
              <w:t>T</w:t>
            </w:r>
          </w:p>
        </w:tc>
        <w:tc>
          <w:tcPr>
            <w:tcW w:w="846" w:type="dxa"/>
            <w:tcBorders>
              <w:top w:val="nil"/>
              <w:right w:val="nil"/>
            </w:tcBorders>
            <w:vAlign w:val="bottom"/>
          </w:tcPr>
          <w:p w:rsidR="00625831" w:rsidRPr="00780FFF" w:rsidRDefault="00625831" w:rsidP="00E30180">
            <w:pPr>
              <w:jc w:val="center"/>
              <w:rPr>
                <w:color w:val="FF0066"/>
              </w:rPr>
            </w:pPr>
            <w:r>
              <w:rPr>
                <w:color w:val="FF0066"/>
              </w:rPr>
              <w:t>t</w:t>
            </w:r>
          </w:p>
        </w:tc>
      </w:tr>
      <w:tr w:rsidR="00625831" w:rsidTr="00E30180">
        <w:trPr>
          <w:trHeight w:val="818"/>
        </w:trPr>
        <w:tc>
          <w:tcPr>
            <w:tcW w:w="846" w:type="dxa"/>
            <w:tcBorders>
              <w:left w:val="nil"/>
            </w:tcBorders>
            <w:vAlign w:val="center"/>
          </w:tcPr>
          <w:p w:rsidR="00625831" w:rsidRPr="00780FFF" w:rsidRDefault="00625831" w:rsidP="00E30180">
            <w:pPr>
              <w:jc w:val="right"/>
              <w:rPr>
                <w:color w:val="FF0066"/>
              </w:rPr>
            </w:pPr>
            <w:r>
              <w:rPr>
                <w:color w:val="FF0066"/>
              </w:rPr>
              <w:t>T</w:t>
            </w:r>
          </w:p>
        </w:tc>
        <w:tc>
          <w:tcPr>
            <w:tcW w:w="846" w:type="dxa"/>
            <w:vAlign w:val="center"/>
          </w:tcPr>
          <w:p w:rsidR="00625831" w:rsidRPr="00780FFF" w:rsidRDefault="00625831" w:rsidP="00E30180">
            <w:pPr>
              <w:jc w:val="center"/>
              <w:rPr>
                <w:color w:val="FF0066"/>
              </w:rPr>
            </w:pPr>
            <w:r w:rsidRPr="00780FFF">
              <w:rPr>
                <w:color w:val="FF0066"/>
              </w:rPr>
              <w:t>TT</w:t>
            </w:r>
          </w:p>
        </w:tc>
        <w:tc>
          <w:tcPr>
            <w:tcW w:w="846" w:type="dxa"/>
            <w:vAlign w:val="center"/>
          </w:tcPr>
          <w:p w:rsidR="00625831" w:rsidRPr="00780FFF" w:rsidRDefault="00625831" w:rsidP="00E30180">
            <w:pPr>
              <w:jc w:val="center"/>
              <w:rPr>
                <w:color w:val="FF0066"/>
              </w:rPr>
            </w:pPr>
            <w:proofErr w:type="spellStart"/>
            <w:r w:rsidRPr="00780FFF">
              <w:rPr>
                <w:color w:val="FF0066"/>
              </w:rPr>
              <w:t>Tt</w:t>
            </w:r>
            <w:proofErr w:type="spellEnd"/>
          </w:p>
        </w:tc>
      </w:tr>
      <w:tr w:rsidR="00625831" w:rsidTr="00E30180">
        <w:trPr>
          <w:trHeight w:val="818"/>
        </w:trPr>
        <w:tc>
          <w:tcPr>
            <w:tcW w:w="846" w:type="dxa"/>
            <w:tcBorders>
              <w:left w:val="nil"/>
              <w:bottom w:val="nil"/>
            </w:tcBorders>
            <w:vAlign w:val="center"/>
          </w:tcPr>
          <w:p w:rsidR="00625831" w:rsidRPr="00780FFF" w:rsidRDefault="00625831" w:rsidP="00E30180">
            <w:pPr>
              <w:jc w:val="right"/>
              <w:rPr>
                <w:color w:val="FF0066"/>
              </w:rPr>
            </w:pPr>
            <w:r>
              <w:rPr>
                <w:color w:val="FF0066"/>
              </w:rPr>
              <w:t>t</w:t>
            </w:r>
          </w:p>
        </w:tc>
        <w:tc>
          <w:tcPr>
            <w:tcW w:w="846" w:type="dxa"/>
            <w:vAlign w:val="center"/>
          </w:tcPr>
          <w:p w:rsidR="00625831" w:rsidRPr="00780FFF" w:rsidRDefault="00625831" w:rsidP="00E30180">
            <w:pPr>
              <w:jc w:val="center"/>
              <w:rPr>
                <w:color w:val="FF0066"/>
              </w:rPr>
            </w:pPr>
            <w:r>
              <w:rPr>
                <w:noProof/>
                <w:color w:val="FF0066"/>
              </w:rPr>
              <w:pict>
                <v:oval id="_x0000_s1027" style="position:absolute;left:0;text-align:left;margin-left:41.2pt;margin-top:-10.85pt;width:51.45pt;height:52.4pt;z-index:251658240;mso-position-horizontal-relative:text;mso-position-vertical-relative:text" filled="f" strokecolor="#f06" strokeweight="4.5pt"/>
              </w:pict>
            </w:r>
            <w:proofErr w:type="spellStart"/>
            <w:r w:rsidRPr="00780FFF">
              <w:rPr>
                <w:color w:val="FF0066"/>
              </w:rPr>
              <w:t>Tt</w:t>
            </w:r>
            <w:proofErr w:type="spellEnd"/>
          </w:p>
        </w:tc>
        <w:tc>
          <w:tcPr>
            <w:tcW w:w="846" w:type="dxa"/>
            <w:vAlign w:val="center"/>
          </w:tcPr>
          <w:p w:rsidR="00625831" w:rsidRPr="00780FFF" w:rsidRDefault="00625831" w:rsidP="00E30180">
            <w:pPr>
              <w:jc w:val="center"/>
              <w:rPr>
                <w:color w:val="FF0066"/>
              </w:rPr>
            </w:pPr>
            <w:proofErr w:type="spellStart"/>
            <w:r w:rsidRPr="00780FFF">
              <w:rPr>
                <w:color w:val="FF0066"/>
              </w:rPr>
              <w:t>tt</w:t>
            </w:r>
            <w:proofErr w:type="spellEnd"/>
          </w:p>
        </w:tc>
      </w:tr>
    </w:tbl>
    <w:p w:rsidR="00625831" w:rsidRDefault="00625831" w:rsidP="00780FFF">
      <w:pPr>
        <w:pStyle w:val="ListParagraph"/>
        <w:rPr>
          <w:color w:val="FF0066"/>
        </w:rPr>
      </w:pPr>
    </w:p>
    <w:p w:rsidR="00625831" w:rsidRPr="00780FFF" w:rsidRDefault="00625831" w:rsidP="00780FFF">
      <w:pPr>
        <w:pStyle w:val="ListParagraph"/>
        <w:rPr>
          <w:color w:val="FF0066"/>
        </w:rPr>
      </w:pPr>
      <w:r>
        <w:rPr>
          <w:color w:val="FF0066"/>
        </w:rPr>
        <w:t xml:space="preserve">So that would mean their child would have a 25% chance of having it. </w:t>
      </w:r>
    </w:p>
    <w:p w:rsidR="00D5683F" w:rsidRDefault="00D5683F" w:rsidP="00D5683F"/>
    <w:p w:rsidR="004944D9" w:rsidRPr="00F40A43" w:rsidRDefault="004944D9" w:rsidP="004944D9">
      <w:pPr>
        <w:rPr>
          <w:b/>
          <w:u w:val="single"/>
        </w:rPr>
      </w:pPr>
      <w:r w:rsidRPr="00F40A43">
        <w:rPr>
          <w:b/>
          <w:u w:val="single"/>
        </w:rPr>
        <w:t>Dihybrid Crosses and Exceptions to Mendel</w:t>
      </w:r>
    </w:p>
    <w:p w:rsidR="00D5683F" w:rsidRDefault="004944D9" w:rsidP="00D5683F">
      <w:pPr>
        <w:pStyle w:val="ListParagraph"/>
        <w:numPr>
          <w:ilvl w:val="0"/>
          <w:numId w:val="2"/>
        </w:numPr>
      </w:pPr>
      <w:r>
        <w:t xml:space="preserve">When creating a dihybrid cross you are actually studying two traits at once, however offspring will only inherit </w:t>
      </w:r>
      <w:r w:rsidR="00F40A43">
        <w:t xml:space="preserve">one allele from each parent. If a parent has the following genotype, what are the different combinations of that could be passed on to their offspring: </w:t>
      </w:r>
      <w:proofErr w:type="spellStart"/>
      <w:r w:rsidR="00F40A43">
        <w:t>DdGg</w:t>
      </w:r>
      <w:proofErr w:type="spellEnd"/>
      <w:r w:rsidR="00D5683F">
        <w:br/>
      </w:r>
      <w:r w:rsidR="00625831">
        <w:rPr>
          <w:color w:val="FF0066"/>
        </w:rPr>
        <w:t xml:space="preserve">Combinations include: DG, Dg, </w:t>
      </w:r>
      <w:proofErr w:type="spellStart"/>
      <w:r w:rsidR="00625831">
        <w:rPr>
          <w:color w:val="FF0066"/>
        </w:rPr>
        <w:t>dG</w:t>
      </w:r>
      <w:proofErr w:type="spellEnd"/>
      <w:r w:rsidR="00625831">
        <w:rPr>
          <w:color w:val="FF0066"/>
        </w:rPr>
        <w:t>, dg</w:t>
      </w:r>
      <w:r w:rsidR="00D5683F">
        <w:br/>
      </w:r>
    </w:p>
    <w:p w:rsidR="00F40A43" w:rsidRDefault="00F40A43" w:rsidP="004944D9">
      <w:pPr>
        <w:pStyle w:val="ListParagraph"/>
        <w:numPr>
          <w:ilvl w:val="0"/>
          <w:numId w:val="2"/>
        </w:numPr>
      </w:pPr>
      <w:r>
        <w:t>If tall is dominant (T) over short (t) and Yellow (Y) is dominant over green (y), examine the following cross:</w:t>
      </w:r>
    </w:p>
    <w:p w:rsidR="00F40A43" w:rsidRDefault="00F40A43" w:rsidP="00F40A43">
      <w:pPr>
        <w:ind w:left="720"/>
      </w:pPr>
      <w:r>
        <w:t xml:space="preserve">Parental Generation: Male - </w:t>
      </w:r>
      <w:proofErr w:type="spellStart"/>
      <w:r>
        <w:t>TtYy</w:t>
      </w:r>
      <w:proofErr w:type="spellEnd"/>
      <w:r>
        <w:t xml:space="preserve"> x Female – </w:t>
      </w:r>
      <w:proofErr w:type="spellStart"/>
      <w:r>
        <w:t>TtYy</w:t>
      </w:r>
      <w:proofErr w:type="spellEnd"/>
    </w:p>
    <w:tbl>
      <w:tblPr>
        <w:tblStyle w:val="TableGrid"/>
        <w:tblW w:w="0" w:type="auto"/>
        <w:tblLook w:val="04A0"/>
      </w:tblPr>
      <w:tblGrid>
        <w:gridCol w:w="1096"/>
        <w:gridCol w:w="1096"/>
        <w:gridCol w:w="1096"/>
        <w:gridCol w:w="1096"/>
        <w:gridCol w:w="1096"/>
      </w:tblGrid>
      <w:tr w:rsidR="00F40A43" w:rsidTr="00F40A43">
        <w:trPr>
          <w:trHeight w:val="557"/>
        </w:trPr>
        <w:tc>
          <w:tcPr>
            <w:tcW w:w="1096" w:type="dxa"/>
            <w:tcBorders>
              <w:top w:val="nil"/>
              <w:left w:val="nil"/>
              <w:bottom w:val="nil"/>
              <w:right w:val="nil"/>
            </w:tcBorders>
          </w:tcPr>
          <w:p w:rsidR="00F40A43" w:rsidRDefault="00F40A43" w:rsidP="00F40A43"/>
        </w:tc>
        <w:tc>
          <w:tcPr>
            <w:tcW w:w="1096" w:type="dxa"/>
            <w:tcBorders>
              <w:top w:val="nil"/>
              <w:left w:val="nil"/>
              <w:right w:val="nil"/>
            </w:tcBorders>
            <w:vAlign w:val="bottom"/>
          </w:tcPr>
          <w:p w:rsidR="00F40A43" w:rsidRPr="00F40A43" w:rsidRDefault="00F40A43" w:rsidP="00F40A43">
            <w:pPr>
              <w:jc w:val="center"/>
              <w:rPr>
                <w:sz w:val="28"/>
              </w:rPr>
            </w:pPr>
            <w:r w:rsidRPr="00F40A43">
              <w:rPr>
                <w:sz w:val="28"/>
              </w:rPr>
              <w:t>TY</w:t>
            </w:r>
          </w:p>
        </w:tc>
        <w:tc>
          <w:tcPr>
            <w:tcW w:w="1096" w:type="dxa"/>
            <w:tcBorders>
              <w:top w:val="nil"/>
              <w:left w:val="nil"/>
              <w:right w:val="nil"/>
            </w:tcBorders>
            <w:vAlign w:val="bottom"/>
          </w:tcPr>
          <w:p w:rsidR="00F40A43" w:rsidRPr="00F40A43" w:rsidRDefault="00F40A43" w:rsidP="00F40A43">
            <w:pPr>
              <w:jc w:val="center"/>
              <w:rPr>
                <w:sz w:val="28"/>
              </w:rPr>
            </w:pPr>
            <w:r w:rsidRPr="00F40A43">
              <w:rPr>
                <w:sz w:val="28"/>
              </w:rPr>
              <w:t>Ty</w:t>
            </w:r>
          </w:p>
        </w:tc>
        <w:tc>
          <w:tcPr>
            <w:tcW w:w="1096" w:type="dxa"/>
            <w:tcBorders>
              <w:top w:val="nil"/>
              <w:left w:val="nil"/>
              <w:right w:val="nil"/>
            </w:tcBorders>
            <w:vAlign w:val="bottom"/>
          </w:tcPr>
          <w:p w:rsidR="00F40A43" w:rsidRPr="00F40A43" w:rsidRDefault="00F40A43" w:rsidP="00F40A43">
            <w:pPr>
              <w:jc w:val="center"/>
              <w:rPr>
                <w:sz w:val="28"/>
              </w:rPr>
            </w:pPr>
            <w:proofErr w:type="spellStart"/>
            <w:r w:rsidRPr="00F40A43">
              <w:rPr>
                <w:sz w:val="28"/>
              </w:rPr>
              <w:t>tY</w:t>
            </w:r>
            <w:proofErr w:type="spellEnd"/>
          </w:p>
        </w:tc>
        <w:tc>
          <w:tcPr>
            <w:tcW w:w="1096" w:type="dxa"/>
            <w:tcBorders>
              <w:top w:val="nil"/>
              <w:left w:val="nil"/>
              <w:right w:val="nil"/>
            </w:tcBorders>
            <w:vAlign w:val="bottom"/>
          </w:tcPr>
          <w:p w:rsidR="00F40A43" w:rsidRPr="00F40A43" w:rsidRDefault="00F40A43" w:rsidP="00F40A43">
            <w:pPr>
              <w:jc w:val="center"/>
              <w:rPr>
                <w:sz w:val="28"/>
              </w:rPr>
            </w:pPr>
            <w:proofErr w:type="spellStart"/>
            <w:r w:rsidRPr="00F40A43">
              <w:rPr>
                <w:sz w:val="28"/>
              </w:rPr>
              <w:t>ty</w:t>
            </w:r>
            <w:proofErr w:type="spellEnd"/>
          </w:p>
        </w:tc>
      </w:tr>
      <w:tr w:rsidR="00F40A43" w:rsidTr="00F40A43">
        <w:trPr>
          <w:trHeight w:val="557"/>
        </w:trPr>
        <w:tc>
          <w:tcPr>
            <w:tcW w:w="1096" w:type="dxa"/>
            <w:tcBorders>
              <w:top w:val="nil"/>
              <w:left w:val="nil"/>
              <w:bottom w:val="nil"/>
            </w:tcBorders>
            <w:vAlign w:val="center"/>
          </w:tcPr>
          <w:p w:rsidR="00F40A43" w:rsidRDefault="00F40A43" w:rsidP="00F40A43">
            <w:pPr>
              <w:jc w:val="right"/>
            </w:pPr>
            <w:r>
              <w:t>TY</w:t>
            </w:r>
          </w:p>
        </w:tc>
        <w:tc>
          <w:tcPr>
            <w:tcW w:w="1096" w:type="dxa"/>
            <w:vAlign w:val="bottom"/>
          </w:tcPr>
          <w:p w:rsidR="00F40A43" w:rsidRPr="00F40A43" w:rsidRDefault="00F40A43" w:rsidP="00F40A43">
            <w:pPr>
              <w:jc w:val="center"/>
              <w:rPr>
                <w:sz w:val="28"/>
              </w:rPr>
            </w:pPr>
          </w:p>
        </w:tc>
        <w:tc>
          <w:tcPr>
            <w:tcW w:w="1096" w:type="dxa"/>
            <w:vAlign w:val="bottom"/>
          </w:tcPr>
          <w:p w:rsidR="00F40A43" w:rsidRPr="00F40A43" w:rsidRDefault="00F40A43" w:rsidP="00F40A43">
            <w:pPr>
              <w:jc w:val="center"/>
              <w:rPr>
                <w:sz w:val="28"/>
              </w:rPr>
            </w:pPr>
          </w:p>
        </w:tc>
        <w:tc>
          <w:tcPr>
            <w:tcW w:w="1096" w:type="dxa"/>
            <w:vAlign w:val="bottom"/>
          </w:tcPr>
          <w:p w:rsidR="00F40A43" w:rsidRPr="00F40A43" w:rsidRDefault="00F40A43" w:rsidP="00F40A43">
            <w:pPr>
              <w:jc w:val="center"/>
              <w:rPr>
                <w:sz w:val="28"/>
              </w:rPr>
            </w:pPr>
          </w:p>
        </w:tc>
        <w:tc>
          <w:tcPr>
            <w:tcW w:w="1096" w:type="dxa"/>
            <w:vAlign w:val="bottom"/>
          </w:tcPr>
          <w:p w:rsidR="00F40A43" w:rsidRPr="00F40A43" w:rsidRDefault="00F40A43" w:rsidP="00F40A43">
            <w:pPr>
              <w:jc w:val="center"/>
              <w:rPr>
                <w:sz w:val="28"/>
              </w:rPr>
            </w:pPr>
          </w:p>
        </w:tc>
      </w:tr>
      <w:tr w:rsidR="00F40A43" w:rsidTr="00F40A43">
        <w:trPr>
          <w:trHeight w:val="525"/>
        </w:trPr>
        <w:tc>
          <w:tcPr>
            <w:tcW w:w="1096" w:type="dxa"/>
            <w:tcBorders>
              <w:top w:val="nil"/>
              <w:left w:val="nil"/>
              <w:bottom w:val="nil"/>
            </w:tcBorders>
            <w:vAlign w:val="center"/>
          </w:tcPr>
          <w:p w:rsidR="00F40A43" w:rsidRDefault="00F40A43" w:rsidP="00F40A43">
            <w:pPr>
              <w:jc w:val="right"/>
            </w:pPr>
            <w:r>
              <w:t>Ty</w:t>
            </w:r>
          </w:p>
        </w:tc>
        <w:tc>
          <w:tcPr>
            <w:tcW w:w="1096" w:type="dxa"/>
            <w:vAlign w:val="bottom"/>
          </w:tcPr>
          <w:p w:rsidR="00F40A43" w:rsidRPr="00F40A43" w:rsidRDefault="00F40A43" w:rsidP="00F40A43">
            <w:pPr>
              <w:jc w:val="center"/>
              <w:rPr>
                <w:sz w:val="28"/>
              </w:rPr>
            </w:pPr>
            <w:r w:rsidRPr="00F40A43">
              <w:rPr>
                <w:sz w:val="28"/>
              </w:rPr>
              <w:t>A</w:t>
            </w:r>
          </w:p>
        </w:tc>
        <w:tc>
          <w:tcPr>
            <w:tcW w:w="1096" w:type="dxa"/>
            <w:vAlign w:val="bottom"/>
          </w:tcPr>
          <w:p w:rsidR="00F40A43" w:rsidRPr="00F40A43" w:rsidRDefault="00F40A43" w:rsidP="00F40A43">
            <w:pPr>
              <w:jc w:val="center"/>
              <w:rPr>
                <w:sz w:val="28"/>
              </w:rPr>
            </w:pPr>
          </w:p>
        </w:tc>
        <w:tc>
          <w:tcPr>
            <w:tcW w:w="1096" w:type="dxa"/>
            <w:vAlign w:val="bottom"/>
          </w:tcPr>
          <w:p w:rsidR="00F40A43" w:rsidRPr="00F40A43" w:rsidRDefault="00F40A43" w:rsidP="00F40A43">
            <w:pPr>
              <w:jc w:val="center"/>
              <w:rPr>
                <w:sz w:val="28"/>
              </w:rPr>
            </w:pPr>
          </w:p>
        </w:tc>
        <w:tc>
          <w:tcPr>
            <w:tcW w:w="1096" w:type="dxa"/>
            <w:vAlign w:val="bottom"/>
          </w:tcPr>
          <w:p w:rsidR="00F40A43" w:rsidRPr="00F40A43" w:rsidRDefault="00F40A43" w:rsidP="00F40A43">
            <w:pPr>
              <w:jc w:val="center"/>
              <w:rPr>
                <w:sz w:val="28"/>
              </w:rPr>
            </w:pPr>
          </w:p>
        </w:tc>
      </w:tr>
      <w:tr w:rsidR="00F40A43" w:rsidTr="00F40A43">
        <w:trPr>
          <w:trHeight w:val="557"/>
        </w:trPr>
        <w:tc>
          <w:tcPr>
            <w:tcW w:w="1096" w:type="dxa"/>
            <w:tcBorders>
              <w:top w:val="nil"/>
              <w:left w:val="nil"/>
              <w:bottom w:val="nil"/>
            </w:tcBorders>
            <w:vAlign w:val="center"/>
          </w:tcPr>
          <w:p w:rsidR="00F40A43" w:rsidRDefault="00F40A43" w:rsidP="00F40A43">
            <w:pPr>
              <w:jc w:val="right"/>
            </w:pPr>
            <w:proofErr w:type="spellStart"/>
            <w:r>
              <w:t>tY</w:t>
            </w:r>
            <w:proofErr w:type="spellEnd"/>
          </w:p>
        </w:tc>
        <w:tc>
          <w:tcPr>
            <w:tcW w:w="1096" w:type="dxa"/>
            <w:vAlign w:val="bottom"/>
          </w:tcPr>
          <w:p w:rsidR="00F40A43" w:rsidRPr="00F40A43" w:rsidRDefault="00F40A43" w:rsidP="00F40A43">
            <w:pPr>
              <w:jc w:val="center"/>
              <w:rPr>
                <w:sz w:val="28"/>
              </w:rPr>
            </w:pPr>
          </w:p>
        </w:tc>
        <w:tc>
          <w:tcPr>
            <w:tcW w:w="1096" w:type="dxa"/>
            <w:vAlign w:val="bottom"/>
          </w:tcPr>
          <w:p w:rsidR="00F40A43" w:rsidRPr="00F40A43" w:rsidRDefault="00F40A43" w:rsidP="00F40A43">
            <w:pPr>
              <w:jc w:val="center"/>
              <w:rPr>
                <w:sz w:val="28"/>
              </w:rPr>
            </w:pPr>
          </w:p>
        </w:tc>
        <w:tc>
          <w:tcPr>
            <w:tcW w:w="1096" w:type="dxa"/>
            <w:vAlign w:val="bottom"/>
          </w:tcPr>
          <w:p w:rsidR="00F40A43" w:rsidRPr="00F40A43" w:rsidRDefault="00F40A43" w:rsidP="00F40A43">
            <w:pPr>
              <w:jc w:val="center"/>
              <w:rPr>
                <w:sz w:val="28"/>
              </w:rPr>
            </w:pPr>
            <w:r w:rsidRPr="00F40A43">
              <w:rPr>
                <w:sz w:val="28"/>
              </w:rPr>
              <w:t>B</w:t>
            </w:r>
          </w:p>
        </w:tc>
        <w:tc>
          <w:tcPr>
            <w:tcW w:w="1096" w:type="dxa"/>
            <w:vAlign w:val="bottom"/>
          </w:tcPr>
          <w:p w:rsidR="00F40A43" w:rsidRPr="00F40A43" w:rsidRDefault="00F40A43" w:rsidP="00F40A43">
            <w:pPr>
              <w:jc w:val="center"/>
              <w:rPr>
                <w:sz w:val="28"/>
              </w:rPr>
            </w:pPr>
          </w:p>
        </w:tc>
      </w:tr>
      <w:tr w:rsidR="00F40A43" w:rsidTr="00F40A43">
        <w:trPr>
          <w:trHeight w:val="557"/>
        </w:trPr>
        <w:tc>
          <w:tcPr>
            <w:tcW w:w="1096" w:type="dxa"/>
            <w:tcBorders>
              <w:top w:val="nil"/>
              <w:left w:val="nil"/>
              <w:bottom w:val="nil"/>
            </w:tcBorders>
            <w:vAlign w:val="center"/>
          </w:tcPr>
          <w:p w:rsidR="00F40A43" w:rsidRDefault="00F40A43" w:rsidP="00F40A43">
            <w:pPr>
              <w:jc w:val="right"/>
            </w:pPr>
            <w:proofErr w:type="spellStart"/>
            <w:r>
              <w:t>ty</w:t>
            </w:r>
            <w:proofErr w:type="spellEnd"/>
          </w:p>
        </w:tc>
        <w:tc>
          <w:tcPr>
            <w:tcW w:w="1096" w:type="dxa"/>
            <w:vAlign w:val="bottom"/>
          </w:tcPr>
          <w:p w:rsidR="00F40A43" w:rsidRPr="00F40A43" w:rsidRDefault="00F40A43" w:rsidP="00F40A43">
            <w:pPr>
              <w:jc w:val="center"/>
              <w:rPr>
                <w:sz w:val="28"/>
              </w:rPr>
            </w:pPr>
          </w:p>
        </w:tc>
        <w:tc>
          <w:tcPr>
            <w:tcW w:w="1096" w:type="dxa"/>
            <w:vAlign w:val="bottom"/>
          </w:tcPr>
          <w:p w:rsidR="00F40A43" w:rsidRPr="00F40A43" w:rsidRDefault="00F40A43" w:rsidP="00F40A43">
            <w:pPr>
              <w:jc w:val="center"/>
              <w:rPr>
                <w:sz w:val="28"/>
              </w:rPr>
            </w:pPr>
          </w:p>
        </w:tc>
        <w:tc>
          <w:tcPr>
            <w:tcW w:w="1096" w:type="dxa"/>
            <w:vAlign w:val="bottom"/>
          </w:tcPr>
          <w:p w:rsidR="00F40A43" w:rsidRPr="00F40A43" w:rsidRDefault="00F40A43" w:rsidP="00F40A43">
            <w:pPr>
              <w:jc w:val="center"/>
              <w:rPr>
                <w:sz w:val="28"/>
              </w:rPr>
            </w:pPr>
          </w:p>
        </w:tc>
        <w:tc>
          <w:tcPr>
            <w:tcW w:w="1096" w:type="dxa"/>
            <w:vAlign w:val="bottom"/>
          </w:tcPr>
          <w:p w:rsidR="00F40A43" w:rsidRPr="00F40A43" w:rsidRDefault="00F40A43" w:rsidP="00F40A43">
            <w:pPr>
              <w:jc w:val="center"/>
              <w:rPr>
                <w:sz w:val="28"/>
              </w:rPr>
            </w:pPr>
          </w:p>
        </w:tc>
      </w:tr>
    </w:tbl>
    <w:p w:rsidR="00F40A43" w:rsidRDefault="00F40A43" w:rsidP="00F40A43"/>
    <w:p w:rsidR="00F40A43" w:rsidRDefault="00F40A43" w:rsidP="00F40A43">
      <w:pPr>
        <w:pStyle w:val="ListParagraph"/>
        <w:numPr>
          <w:ilvl w:val="1"/>
          <w:numId w:val="2"/>
        </w:numPr>
      </w:pPr>
      <w:r>
        <w:lastRenderedPageBreak/>
        <w:t>What do the parents look like?</w:t>
      </w:r>
      <w:r w:rsidR="00625831">
        <w:rPr>
          <w:color w:val="FF0066"/>
        </w:rPr>
        <w:t xml:space="preserve"> They are both tall and yellow</w:t>
      </w:r>
    </w:p>
    <w:p w:rsidR="00F40A43" w:rsidRDefault="00F40A43" w:rsidP="00F40A43">
      <w:pPr>
        <w:pStyle w:val="ListParagraph"/>
        <w:numPr>
          <w:ilvl w:val="1"/>
          <w:numId w:val="2"/>
        </w:numPr>
      </w:pPr>
      <w:r>
        <w:t>What is the phenotypic ratio of the offspring?</w:t>
      </w:r>
      <w:r w:rsidR="00625831">
        <w:t xml:space="preserve"> </w:t>
      </w:r>
      <w:r w:rsidR="00625831">
        <w:rPr>
          <w:color w:val="FF0066"/>
        </w:rPr>
        <w:t>9:3:3:1</w:t>
      </w:r>
    </w:p>
    <w:p w:rsidR="00F40A43" w:rsidRDefault="00F40A43" w:rsidP="00F40A43">
      <w:pPr>
        <w:pStyle w:val="ListParagraph"/>
        <w:numPr>
          <w:ilvl w:val="1"/>
          <w:numId w:val="2"/>
        </w:numPr>
      </w:pPr>
      <w:r>
        <w:t>What is the genotype of the box with an “A” in it?</w:t>
      </w:r>
      <w:r w:rsidR="00625831">
        <w:t xml:space="preserve"> </w:t>
      </w:r>
      <w:proofErr w:type="spellStart"/>
      <w:r w:rsidR="00625831">
        <w:rPr>
          <w:color w:val="FF0066"/>
        </w:rPr>
        <w:t>TTYy</w:t>
      </w:r>
      <w:proofErr w:type="spellEnd"/>
    </w:p>
    <w:p w:rsidR="00F40A43" w:rsidRDefault="00F40A43" w:rsidP="00F40A43">
      <w:pPr>
        <w:pStyle w:val="ListParagraph"/>
        <w:numPr>
          <w:ilvl w:val="1"/>
          <w:numId w:val="2"/>
        </w:numPr>
      </w:pPr>
      <w:r>
        <w:t>What is the genotype of the box with a “B” in it?</w:t>
      </w:r>
      <w:r w:rsidR="00625831">
        <w:t xml:space="preserve"> </w:t>
      </w:r>
      <w:proofErr w:type="spellStart"/>
      <w:r w:rsidR="00625831">
        <w:rPr>
          <w:color w:val="FF0066"/>
        </w:rPr>
        <w:t>ttYY</w:t>
      </w:r>
      <w:proofErr w:type="spellEnd"/>
    </w:p>
    <w:p w:rsidR="00F40A43" w:rsidRDefault="00F40A43" w:rsidP="00F40A43">
      <w:pPr>
        <w:pStyle w:val="ListParagraph"/>
        <w:ind w:left="1440"/>
      </w:pPr>
    </w:p>
    <w:p w:rsidR="00B437C5" w:rsidRDefault="00B437C5" w:rsidP="00B437C5">
      <w:pPr>
        <w:pStyle w:val="ListParagraph"/>
        <w:numPr>
          <w:ilvl w:val="0"/>
          <w:numId w:val="2"/>
        </w:numPr>
      </w:pPr>
      <w:r>
        <w:t>Match the following</w:t>
      </w:r>
      <w:r w:rsidR="00D5683F">
        <w:t xml:space="preserve"> using the word bank below</w:t>
      </w:r>
      <w:r>
        <w:t>:</w:t>
      </w:r>
    </w:p>
    <w:p w:rsidR="00D5683F" w:rsidRDefault="00D5683F" w:rsidP="00B437C5">
      <w:pPr>
        <w:pStyle w:val="ListParagraph"/>
        <w:numPr>
          <w:ilvl w:val="1"/>
          <w:numId w:val="2"/>
        </w:numPr>
      </w:pPr>
      <w:r>
        <w:t>When organisms who are heterozygous show a blended phenotype the trait is</w:t>
      </w:r>
      <w:r w:rsidR="00625831">
        <w:t xml:space="preserve"> </w:t>
      </w:r>
      <w:r w:rsidR="00625831">
        <w:rPr>
          <w:color w:val="FF0066"/>
        </w:rPr>
        <w:t xml:space="preserve"> - Incomplete Dominant</w:t>
      </w:r>
    </w:p>
    <w:p w:rsidR="00D5683F" w:rsidRDefault="00D5683F" w:rsidP="00B437C5">
      <w:pPr>
        <w:pStyle w:val="ListParagraph"/>
        <w:numPr>
          <w:ilvl w:val="1"/>
          <w:numId w:val="2"/>
        </w:numPr>
      </w:pPr>
      <w:r>
        <w:t>When organisms who are heterozygous show both forms of a trait</w:t>
      </w:r>
      <w:r w:rsidR="00625831">
        <w:t xml:space="preserve"> </w:t>
      </w:r>
      <w:r w:rsidR="00625831">
        <w:rPr>
          <w:color w:val="FF0066"/>
        </w:rPr>
        <w:t>– Co-dominant</w:t>
      </w:r>
    </w:p>
    <w:p w:rsidR="00B437C5" w:rsidRDefault="00B437C5" w:rsidP="00B437C5">
      <w:pPr>
        <w:pStyle w:val="ListParagraph"/>
        <w:numPr>
          <w:ilvl w:val="1"/>
          <w:numId w:val="2"/>
        </w:numPr>
      </w:pPr>
      <w:r>
        <w:t>Controlled by multiple alleles in humans</w:t>
      </w:r>
      <w:r w:rsidR="00625831">
        <w:t xml:space="preserve"> </w:t>
      </w:r>
      <w:r w:rsidR="00625831">
        <w:rPr>
          <w:color w:val="FF0066"/>
        </w:rPr>
        <w:t xml:space="preserve"> - Blood Type</w:t>
      </w:r>
    </w:p>
    <w:p w:rsidR="00B437C5" w:rsidRDefault="00B437C5" w:rsidP="00B437C5">
      <w:pPr>
        <w:pStyle w:val="ListParagraph"/>
        <w:numPr>
          <w:ilvl w:val="1"/>
          <w:numId w:val="2"/>
        </w:numPr>
      </w:pPr>
      <w:r>
        <w:t xml:space="preserve"> </w:t>
      </w:r>
      <w:r w:rsidR="00D5683F">
        <w:t>Color blindness and hemophilia are caused by genes on the X chromosome, so they are</w:t>
      </w:r>
      <w:r w:rsidR="00625831">
        <w:t xml:space="preserve"> </w:t>
      </w:r>
      <w:r w:rsidR="00625831">
        <w:rPr>
          <w:color w:val="FF0066"/>
        </w:rPr>
        <w:t>– Sex-linked</w:t>
      </w:r>
    </w:p>
    <w:p w:rsidR="00D5683F" w:rsidRDefault="00D5683F" w:rsidP="00B437C5">
      <w:pPr>
        <w:pStyle w:val="ListParagraph"/>
        <w:numPr>
          <w:ilvl w:val="1"/>
          <w:numId w:val="2"/>
        </w:numPr>
      </w:pPr>
      <w:r>
        <w:t>Sex linked traits are more likely to be found in what gender</w:t>
      </w:r>
      <w:r w:rsidR="00625831">
        <w:t xml:space="preserve"> - </w:t>
      </w:r>
      <w:r w:rsidR="00625831">
        <w:rPr>
          <w:color w:val="FF0066"/>
        </w:rPr>
        <w:t>Males</w:t>
      </w:r>
    </w:p>
    <w:p w:rsidR="00D5683F" w:rsidRDefault="00D5683F" w:rsidP="00B437C5">
      <w:pPr>
        <w:pStyle w:val="ListParagraph"/>
        <w:numPr>
          <w:ilvl w:val="1"/>
          <w:numId w:val="2"/>
        </w:numPr>
      </w:pPr>
      <w:r>
        <w:t>Carriers are people who have this genotype</w:t>
      </w:r>
      <w:r w:rsidR="00625831">
        <w:t xml:space="preserve"> </w:t>
      </w:r>
      <w:r w:rsidR="00625831">
        <w:rPr>
          <w:color w:val="FF0066"/>
        </w:rPr>
        <w:t xml:space="preserve"> - Heterozygous</w:t>
      </w:r>
    </w:p>
    <w:p w:rsidR="00D5683F" w:rsidRDefault="00D5683F" w:rsidP="00B437C5">
      <w:pPr>
        <w:pStyle w:val="ListParagraph"/>
        <w:numPr>
          <w:ilvl w:val="1"/>
          <w:numId w:val="2"/>
        </w:numPr>
      </w:pPr>
      <w:r>
        <w:t>If someone is a carrier for a disease, the disease must be</w:t>
      </w:r>
      <w:r w:rsidR="00625831">
        <w:t xml:space="preserve"> - </w:t>
      </w:r>
      <w:r w:rsidR="00625831">
        <w:rPr>
          <w:color w:val="FF0066"/>
        </w:rPr>
        <w:t>Recessive</w:t>
      </w:r>
    </w:p>
    <w:p w:rsidR="00D5683F" w:rsidRDefault="00D5683F" w:rsidP="00B437C5">
      <w:pPr>
        <w:pStyle w:val="ListParagraph"/>
        <w:numPr>
          <w:ilvl w:val="1"/>
          <w:numId w:val="2"/>
        </w:numPr>
      </w:pPr>
      <w:r>
        <w:t>When more than one gene controls a trait it is</w:t>
      </w:r>
      <w:r w:rsidR="00625831">
        <w:t xml:space="preserve"> </w:t>
      </w:r>
      <w:r w:rsidR="00625831">
        <w:rPr>
          <w:color w:val="FF0066"/>
        </w:rPr>
        <w:t xml:space="preserve"> - Polygenetic </w:t>
      </w:r>
    </w:p>
    <w:p w:rsidR="00D5683F" w:rsidRDefault="00D5683F" w:rsidP="00D5683F">
      <w:r>
        <w:t>Co-dominant</w:t>
      </w:r>
      <w:r>
        <w:tab/>
      </w:r>
      <w:r>
        <w:tab/>
      </w:r>
      <w:r w:rsidR="00B437C5">
        <w:t>Blood type</w:t>
      </w:r>
      <w:r>
        <w:tab/>
      </w:r>
      <w:r>
        <w:tab/>
        <w:t>Sex linked</w:t>
      </w:r>
      <w:r>
        <w:tab/>
      </w:r>
      <w:r>
        <w:tab/>
        <w:t>Polygenetic</w:t>
      </w:r>
      <w:r>
        <w:tab/>
      </w:r>
    </w:p>
    <w:p w:rsidR="00D5683F" w:rsidRDefault="00D5683F" w:rsidP="00D5683F">
      <w:r>
        <w:t>Heterozygous</w:t>
      </w:r>
      <w:r>
        <w:tab/>
      </w:r>
      <w:r>
        <w:tab/>
        <w:t>Recessive</w:t>
      </w:r>
      <w:r>
        <w:tab/>
      </w:r>
      <w:r>
        <w:tab/>
        <w:t>Male</w:t>
      </w:r>
      <w:r>
        <w:tab/>
      </w:r>
      <w:r>
        <w:tab/>
      </w:r>
      <w:r>
        <w:tab/>
        <w:t>Incomplete Dominant</w:t>
      </w:r>
    </w:p>
    <w:p w:rsidR="004944D9" w:rsidRDefault="004944D9" w:rsidP="004944D9">
      <w:pPr>
        <w:pStyle w:val="ListParagraph"/>
        <w:ind w:left="1440"/>
      </w:pPr>
    </w:p>
    <w:p w:rsidR="00CB26F1" w:rsidRPr="00F40A43" w:rsidRDefault="00F40A43">
      <w:pPr>
        <w:rPr>
          <w:b/>
          <w:u w:val="single"/>
        </w:rPr>
      </w:pPr>
      <w:r w:rsidRPr="00F40A43">
        <w:rPr>
          <w:b/>
          <w:u w:val="single"/>
        </w:rPr>
        <w:t>Mutations</w:t>
      </w:r>
    </w:p>
    <w:p w:rsidR="00F40A43" w:rsidRDefault="00F40A43" w:rsidP="00F40A43">
      <w:pPr>
        <w:pStyle w:val="ListParagraph"/>
        <w:numPr>
          <w:ilvl w:val="0"/>
          <w:numId w:val="3"/>
        </w:numPr>
      </w:pPr>
      <w:r>
        <w:t>Mark the following as true or false:</w:t>
      </w:r>
    </w:p>
    <w:p w:rsidR="00F40A43" w:rsidRDefault="00F40A43" w:rsidP="00F40A43">
      <w:pPr>
        <w:pStyle w:val="ListParagraph"/>
        <w:numPr>
          <w:ilvl w:val="1"/>
          <w:numId w:val="3"/>
        </w:numPr>
      </w:pPr>
      <w:r>
        <w:t>Mutations can be inherited, environmentally caused or happen during replication</w:t>
      </w:r>
      <w:r w:rsidR="00625831">
        <w:t xml:space="preserve">  </w:t>
      </w:r>
      <w:r w:rsidR="00625831">
        <w:rPr>
          <w:color w:val="FF0066"/>
        </w:rPr>
        <w:t>True</w:t>
      </w:r>
    </w:p>
    <w:p w:rsidR="00F40A43" w:rsidRDefault="00F40A43" w:rsidP="00F40A43">
      <w:pPr>
        <w:pStyle w:val="ListParagraph"/>
        <w:numPr>
          <w:ilvl w:val="1"/>
          <w:numId w:val="3"/>
        </w:numPr>
      </w:pPr>
      <w:r>
        <w:t>Everyone has lots of hidden recessive mutations that are not always expressed or harmful</w:t>
      </w:r>
      <w:r w:rsidR="00625831" w:rsidRPr="00625831">
        <w:rPr>
          <w:color w:val="FF0066"/>
        </w:rPr>
        <w:t xml:space="preserve"> </w:t>
      </w:r>
      <w:r w:rsidR="00625831">
        <w:rPr>
          <w:color w:val="FF0066"/>
        </w:rPr>
        <w:t>True</w:t>
      </w:r>
    </w:p>
    <w:p w:rsidR="00F40A43" w:rsidRDefault="00F40A43" w:rsidP="00F40A43">
      <w:pPr>
        <w:pStyle w:val="ListParagraph"/>
        <w:numPr>
          <w:ilvl w:val="1"/>
          <w:numId w:val="3"/>
        </w:numPr>
      </w:pPr>
      <w:r>
        <w:t>Cells have efficient systems for correcting errors to prevent mutations (think G1 and G2 check points in mitosis)</w:t>
      </w:r>
      <w:r w:rsidR="00625831">
        <w:t xml:space="preserve"> </w:t>
      </w:r>
      <w:r w:rsidR="00625831">
        <w:rPr>
          <w:color w:val="FF0066"/>
        </w:rPr>
        <w:t>True</w:t>
      </w:r>
    </w:p>
    <w:p w:rsidR="00F40A43" w:rsidRDefault="00B437C5" w:rsidP="00F40A43">
      <w:pPr>
        <w:pStyle w:val="ListParagraph"/>
        <w:numPr>
          <w:ilvl w:val="1"/>
          <w:numId w:val="3"/>
        </w:numPr>
      </w:pPr>
      <w:r>
        <w:t xml:space="preserve">Hemophilia, cystic fibrosis and </w:t>
      </w:r>
      <w:r w:rsidR="00D5683F">
        <w:t>sickle cell anemia are all caused by genes that code for defective proteins</w:t>
      </w:r>
      <w:r w:rsidR="00625831" w:rsidRPr="00625831">
        <w:rPr>
          <w:color w:val="FF0066"/>
        </w:rPr>
        <w:t xml:space="preserve"> </w:t>
      </w:r>
      <w:r w:rsidR="00625831">
        <w:rPr>
          <w:color w:val="FF0066"/>
        </w:rPr>
        <w:t>True</w:t>
      </w:r>
    </w:p>
    <w:p w:rsidR="00D5683F" w:rsidRDefault="00D5683F" w:rsidP="00D5683F">
      <w:pPr>
        <w:pStyle w:val="ListParagraph"/>
        <w:ind w:left="1440"/>
      </w:pPr>
    </w:p>
    <w:p w:rsidR="00CB26F1" w:rsidRPr="00D5683F" w:rsidRDefault="00D5683F">
      <w:pPr>
        <w:rPr>
          <w:b/>
          <w:u w:val="single"/>
        </w:rPr>
      </w:pPr>
      <w:r w:rsidRPr="00D5683F">
        <w:rPr>
          <w:b/>
          <w:u w:val="single"/>
        </w:rPr>
        <w:t>Pedigrees</w:t>
      </w:r>
    </w:p>
    <w:p w:rsidR="00D5683F" w:rsidRDefault="00D5683F" w:rsidP="00D5683F">
      <w:pPr>
        <w:pStyle w:val="ListParagraph"/>
        <w:numPr>
          <w:ilvl w:val="0"/>
          <w:numId w:val="4"/>
        </w:numPr>
      </w:pPr>
      <w:r>
        <w:t>If a trait shows up equally in males and females on a pedigree that means it is most likely what type of trait?</w:t>
      </w:r>
      <w:r w:rsidR="00625831" w:rsidRPr="00625831">
        <w:rPr>
          <w:color w:val="FF0066"/>
        </w:rPr>
        <w:t xml:space="preserve"> </w:t>
      </w:r>
      <w:proofErr w:type="spellStart"/>
      <w:r w:rsidR="00625831">
        <w:rPr>
          <w:color w:val="FF0066"/>
        </w:rPr>
        <w:t>Autosomal</w:t>
      </w:r>
      <w:proofErr w:type="spellEnd"/>
      <w:r>
        <w:br/>
      </w:r>
    </w:p>
    <w:p w:rsidR="00D5683F" w:rsidRDefault="00D5683F" w:rsidP="00D5683F">
      <w:pPr>
        <w:pStyle w:val="ListParagraph"/>
        <w:numPr>
          <w:ilvl w:val="0"/>
          <w:numId w:val="4"/>
        </w:numPr>
      </w:pPr>
      <w:r>
        <w:t>If a trait shows up more often in males than in females on a pedigree that means it is most likely what type of trait?</w:t>
      </w:r>
      <w:r w:rsidR="00625831">
        <w:t xml:space="preserve"> </w:t>
      </w:r>
      <w:r w:rsidR="00625831">
        <w:rPr>
          <w:color w:val="FF0066"/>
        </w:rPr>
        <w:t>Sex-linked</w:t>
      </w:r>
      <w:r>
        <w:br/>
      </w:r>
    </w:p>
    <w:p w:rsidR="00D5683F" w:rsidRDefault="00D5683F" w:rsidP="00D5683F">
      <w:pPr>
        <w:pStyle w:val="ListParagraph"/>
        <w:numPr>
          <w:ilvl w:val="0"/>
          <w:numId w:val="4"/>
        </w:numPr>
      </w:pPr>
      <w:r>
        <w:lastRenderedPageBreak/>
        <w:t>If everyone who shows a trait on a pedigree has a parent who also shows it, it is most likely what type of trait?</w:t>
      </w:r>
      <w:r w:rsidR="00625831">
        <w:t xml:space="preserve"> </w:t>
      </w:r>
      <w:r w:rsidR="00625831">
        <w:rPr>
          <w:color w:val="FF0066"/>
        </w:rPr>
        <w:t xml:space="preserve">Dominant </w:t>
      </w:r>
      <w:r>
        <w:br/>
      </w:r>
    </w:p>
    <w:p w:rsidR="00D5683F" w:rsidRDefault="00D5683F" w:rsidP="00D5683F">
      <w:pPr>
        <w:pStyle w:val="ListParagraph"/>
        <w:numPr>
          <w:ilvl w:val="0"/>
          <w:numId w:val="4"/>
        </w:numPr>
      </w:pPr>
      <w:r>
        <w:t>If a child has a trait on a pedigree but their parents don’t or are only half shaded in, it must be what type of trait?</w:t>
      </w:r>
      <w:r w:rsidR="00625831" w:rsidRPr="00625831">
        <w:rPr>
          <w:color w:val="FF0066"/>
        </w:rPr>
        <w:t xml:space="preserve"> </w:t>
      </w:r>
      <w:r w:rsidR="00625831">
        <w:rPr>
          <w:color w:val="FF0066"/>
        </w:rPr>
        <w:t xml:space="preserve">Recessive </w:t>
      </w:r>
      <w:r>
        <w:br/>
      </w:r>
    </w:p>
    <w:p w:rsidR="00D5683F" w:rsidRDefault="00D5683F" w:rsidP="00D5683F">
      <w:pPr>
        <w:pStyle w:val="ListParagraph"/>
        <w:numPr>
          <w:ilvl w:val="0"/>
          <w:numId w:val="4"/>
        </w:numPr>
      </w:pPr>
      <w:r>
        <w:t>In a pedigree where a circle of square is half shaded on that person is a _</w:t>
      </w:r>
      <w:r w:rsidR="00625831" w:rsidRPr="00625831">
        <w:rPr>
          <w:color w:val="FF0066"/>
        </w:rPr>
        <w:t xml:space="preserve"> </w:t>
      </w:r>
      <w:r w:rsidR="00625831">
        <w:rPr>
          <w:color w:val="FF0066"/>
        </w:rPr>
        <w:t>Carrier/heterozygous</w:t>
      </w:r>
      <w:r>
        <w:t>_____, and if it is fully shaded in that person actually _</w:t>
      </w:r>
      <w:r w:rsidR="00625831">
        <w:rPr>
          <w:color w:val="FF0066"/>
        </w:rPr>
        <w:t>has</w:t>
      </w:r>
      <w:r>
        <w:t xml:space="preserve">____ the disorder or trait. </w:t>
      </w:r>
      <w:r>
        <w:br/>
      </w:r>
    </w:p>
    <w:p w:rsidR="00D5683F" w:rsidRPr="00D5683F" w:rsidRDefault="00D5683F" w:rsidP="00D5683F">
      <w:pPr>
        <w:pStyle w:val="ListParagraph"/>
        <w:numPr>
          <w:ilvl w:val="0"/>
          <w:numId w:val="4"/>
        </w:numPr>
      </w:pPr>
      <w:r w:rsidRPr="00D5683F">
        <w:rPr>
          <w:b/>
        </w:rPr>
        <w:t>Don’t forget to practice using the pedigree on the review sheet!</w:t>
      </w:r>
      <w:r w:rsidRPr="00D5683F">
        <w:rPr>
          <w:b/>
          <w:u w:val="single"/>
        </w:rPr>
        <w:t xml:space="preserve"> </w:t>
      </w:r>
    </w:p>
    <w:p w:rsidR="00D5683F" w:rsidRPr="00CB26F1" w:rsidRDefault="00D5683F" w:rsidP="00D5683F">
      <w:pPr>
        <w:rPr>
          <w:b/>
          <w:u w:val="single"/>
        </w:rPr>
      </w:pPr>
      <w:r w:rsidRPr="00CB26F1">
        <w:rPr>
          <w:b/>
          <w:u w:val="single"/>
        </w:rPr>
        <w:t>Vocabulary</w:t>
      </w:r>
    </w:p>
    <w:p w:rsidR="00D5683F" w:rsidRDefault="00D5683F" w:rsidP="00D5683F">
      <w:r>
        <w:t>__</w:t>
      </w:r>
      <w:r w:rsidR="00625831">
        <w:rPr>
          <w:color w:val="FF0066"/>
        </w:rPr>
        <w:t>Genetics</w:t>
      </w:r>
      <w:r>
        <w:t>_____________</w:t>
      </w:r>
      <w:r>
        <w:tab/>
      </w:r>
      <w:proofErr w:type="gramStart"/>
      <w:r>
        <w:t>This</w:t>
      </w:r>
      <w:proofErr w:type="gramEnd"/>
      <w:r>
        <w:t xml:space="preserve"> is the study of heredity, aka the unit we are studying</w:t>
      </w:r>
    </w:p>
    <w:p w:rsidR="00D5683F" w:rsidRDefault="00D5683F" w:rsidP="00D5683F">
      <w:r>
        <w:t>__</w:t>
      </w:r>
      <w:r w:rsidR="00625831">
        <w:rPr>
          <w:color w:val="FF0066"/>
        </w:rPr>
        <w:t>Heredity</w:t>
      </w:r>
      <w:r>
        <w:t>_____________</w:t>
      </w:r>
      <w:r>
        <w:tab/>
      </w:r>
      <w:proofErr w:type="gramStart"/>
      <w:r>
        <w:t>This</w:t>
      </w:r>
      <w:proofErr w:type="gramEnd"/>
      <w:r>
        <w:t xml:space="preserve"> is the passing of traits from parents to offspring</w:t>
      </w:r>
    </w:p>
    <w:p w:rsidR="00D5683F" w:rsidRDefault="00D5683F" w:rsidP="00D5683F">
      <w:pPr>
        <w:ind w:left="2880" w:hanging="2880"/>
      </w:pPr>
      <w:r>
        <w:t>___</w:t>
      </w:r>
      <w:r w:rsidR="00625831">
        <w:rPr>
          <w:color w:val="FF0066"/>
        </w:rPr>
        <w:t>Gene</w:t>
      </w:r>
      <w:r>
        <w:t>_______________</w:t>
      </w:r>
      <w:r>
        <w:tab/>
      </w:r>
      <w:proofErr w:type="gramStart"/>
      <w:r>
        <w:t>This</w:t>
      </w:r>
      <w:proofErr w:type="gramEnd"/>
      <w:r>
        <w:t xml:space="preserve"> is a segment of DNA that carries the instructions for a specific gene/protein</w:t>
      </w:r>
    </w:p>
    <w:p w:rsidR="00D5683F" w:rsidRDefault="00D5683F" w:rsidP="00D5683F">
      <w:r>
        <w:t>__</w:t>
      </w:r>
      <w:r w:rsidR="00625831">
        <w:rPr>
          <w:color w:val="FF0066"/>
        </w:rPr>
        <w:t>Mutation</w:t>
      </w:r>
      <w:r>
        <w:t>_____________</w:t>
      </w:r>
      <w:r>
        <w:tab/>
      </w:r>
      <w:proofErr w:type="gramStart"/>
      <w:r>
        <w:t>A</w:t>
      </w:r>
      <w:proofErr w:type="gramEnd"/>
      <w:r>
        <w:t xml:space="preserve"> change in a gene due to damage or being copied incorrectly </w:t>
      </w:r>
    </w:p>
    <w:p w:rsidR="00D5683F" w:rsidRDefault="00D5683F" w:rsidP="00D5683F">
      <w:pPr>
        <w:ind w:left="2880" w:hanging="2880"/>
      </w:pPr>
      <w:r>
        <w:t>__</w:t>
      </w:r>
      <w:r w:rsidR="00625831">
        <w:rPr>
          <w:color w:val="FF0066"/>
        </w:rPr>
        <w:t>Meiosis</w:t>
      </w:r>
      <w:r>
        <w:t>______________</w:t>
      </w:r>
      <w:r>
        <w:tab/>
        <w:t>This is the process of creating sex cells, it is also when alleles separate to be passed on to offspring</w:t>
      </w:r>
      <w:r>
        <w:tab/>
      </w:r>
    </w:p>
    <w:p w:rsidR="00D5683F" w:rsidRPr="00D5683F" w:rsidRDefault="00D5683F" w:rsidP="00A81931">
      <w:pPr>
        <w:pStyle w:val="ListParagraph"/>
        <w:rPr>
          <w:b/>
        </w:rPr>
      </w:pPr>
    </w:p>
    <w:sectPr w:rsidR="00D5683F" w:rsidRPr="00D5683F" w:rsidSect="00FB57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119E"/>
    <w:multiLevelType w:val="hybridMultilevel"/>
    <w:tmpl w:val="7744E9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C3759"/>
    <w:multiLevelType w:val="hybridMultilevel"/>
    <w:tmpl w:val="A3A47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7279E4"/>
    <w:multiLevelType w:val="hybridMultilevel"/>
    <w:tmpl w:val="5CD493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6C1773"/>
    <w:multiLevelType w:val="hybridMultilevel"/>
    <w:tmpl w:val="927AC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E721F6"/>
    <w:rsid w:val="003C1B4C"/>
    <w:rsid w:val="004944D9"/>
    <w:rsid w:val="00625831"/>
    <w:rsid w:val="00780FFF"/>
    <w:rsid w:val="00A22391"/>
    <w:rsid w:val="00A81931"/>
    <w:rsid w:val="00B437C5"/>
    <w:rsid w:val="00B4402D"/>
    <w:rsid w:val="00CB26F1"/>
    <w:rsid w:val="00D5683F"/>
    <w:rsid w:val="00E721F6"/>
    <w:rsid w:val="00F40A43"/>
    <w:rsid w:val="00FB57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f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7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4D9"/>
    <w:pPr>
      <w:ind w:left="720"/>
      <w:contextualSpacing/>
    </w:pPr>
  </w:style>
  <w:style w:type="table" w:styleId="TableGrid">
    <w:name w:val="Table Grid"/>
    <w:basedOn w:val="TableNormal"/>
    <w:uiPriority w:val="59"/>
    <w:rsid w:val="00F40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hpilarz</dc:creator>
  <cp:lastModifiedBy>hpilarz</cp:lastModifiedBy>
  <cp:revision>3</cp:revision>
  <dcterms:created xsi:type="dcterms:W3CDTF">2014-03-23T17:14:00Z</dcterms:created>
  <dcterms:modified xsi:type="dcterms:W3CDTF">2014-03-23T17:31:00Z</dcterms:modified>
</cp:coreProperties>
</file>